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A3" w:rsidRPr="00331994" w:rsidRDefault="00E23FA3" w:rsidP="00E23FA3">
      <w:pPr>
        <w:jc w:val="center"/>
        <w:rPr>
          <w:rFonts w:ascii="Times New Roman" w:hAnsi="Times New Roman"/>
          <w:b/>
          <w:color w:val="002060"/>
          <w:sz w:val="28"/>
          <w:szCs w:val="28"/>
          <w:lang w:val="pt-BR"/>
        </w:rPr>
      </w:pPr>
      <w:r w:rsidRPr="00331994">
        <w:rPr>
          <w:rFonts w:ascii="Times New Roman" w:hAnsi="Times New Roman"/>
          <w:b/>
          <w:color w:val="002060"/>
          <w:sz w:val="28"/>
          <w:szCs w:val="28"/>
        </w:rPr>
        <w:t xml:space="preserve">Projekto </w:t>
      </w:r>
      <w:r w:rsidRPr="00331994">
        <w:rPr>
          <w:rFonts w:ascii="Times New Roman" w:hAnsi="Times New Roman"/>
          <w:b/>
          <w:color w:val="002060"/>
          <w:sz w:val="28"/>
          <w:szCs w:val="28"/>
          <w:lang w:val="pt-BR"/>
        </w:rPr>
        <w:t xml:space="preserve"> </w:t>
      </w:r>
      <w:r w:rsidRPr="00331994">
        <w:rPr>
          <w:rFonts w:ascii="Times New Roman" w:hAnsi="Times New Roman"/>
          <w:b/>
          <w:color w:val="19711D"/>
          <w:sz w:val="28"/>
          <w:szCs w:val="28"/>
          <w:lang w:val="pt-BR"/>
        </w:rPr>
        <w:t>,,Today’s Seeds – Tomorrow’s Forests”</w:t>
      </w:r>
      <w:r w:rsidRPr="00331994">
        <w:rPr>
          <w:rFonts w:ascii="Times New Roman" w:hAnsi="Times New Roman"/>
          <w:b/>
          <w:color w:val="002060"/>
          <w:sz w:val="28"/>
          <w:szCs w:val="28"/>
          <w:lang w:val="pt-BR"/>
        </w:rPr>
        <w:t xml:space="preserve"> eigos vertinimo rezultatai</w:t>
      </w:r>
    </w:p>
    <w:p w:rsidR="00E23FA3" w:rsidRPr="00331994" w:rsidRDefault="00E23FA3" w:rsidP="00E23FA3">
      <w:pPr>
        <w:jc w:val="center"/>
        <w:rPr>
          <w:rFonts w:ascii="Times New Roman" w:hAnsi="Times New Roman"/>
          <w:b/>
          <w:color w:val="002060"/>
          <w:sz w:val="28"/>
          <w:szCs w:val="28"/>
          <w:lang w:val="pt-BR"/>
        </w:rPr>
      </w:pPr>
      <w:r w:rsidRPr="00331994">
        <w:rPr>
          <w:rFonts w:ascii="Times New Roman" w:hAnsi="Times New Roman"/>
          <w:b/>
          <w:color w:val="002060"/>
          <w:sz w:val="28"/>
          <w:szCs w:val="28"/>
          <w:lang w:val="pt-BR"/>
        </w:rPr>
        <w:t>2013 m. gegužės mėn.</w:t>
      </w:r>
    </w:p>
    <w:p w:rsidR="00E23FA3" w:rsidRPr="00331994" w:rsidRDefault="00E23FA3" w:rsidP="00E23FA3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E23FA3" w:rsidRPr="00331994" w:rsidRDefault="00E23FA3" w:rsidP="00E23FA3">
      <w:pPr>
        <w:pStyle w:val="Mehrfachauswahl"/>
        <w:numPr>
          <w:ilvl w:val="0"/>
          <w:numId w:val="0"/>
        </w:numPr>
        <w:ind w:left="924" w:hanging="357"/>
        <w:rPr>
          <w:rFonts w:ascii="Times New Roman" w:hAnsi="Times New Roman" w:cs="Times New Roman"/>
          <w:lang w:val="pt-BR"/>
        </w:rPr>
      </w:pPr>
      <w:r w:rsidRPr="00331994">
        <w:rPr>
          <w:rFonts w:ascii="Times New Roman" w:hAnsi="Times New Roman" w:cs="Times New Roman"/>
        </w:rPr>
        <w:t xml:space="preserve">Apklausoje dalyvavo projekto </w:t>
      </w:r>
      <w:r w:rsidRPr="00331994">
        <w:rPr>
          <w:rFonts w:ascii="Times New Roman" w:hAnsi="Times New Roman" w:cs="Times New Roman"/>
          <w:lang w:val="pt-BR"/>
        </w:rPr>
        <w:t>,,Today’s Seeds – Tomorrow’s Forests” dalyviai (I klasės mokiniai)</w:t>
      </w:r>
    </w:p>
    <w:tbl>
      <w:tblPr>
        <w:tblStyle w:val="1vidutinistinklelis3parykinimas"/>
        <w:tblW w:w="10880" w:type="dxa"/>
        <w:tblInd w:w="-1026" w:type="dxa"/>
        <w:tblLook w:val="04A0"/>
      </w:tblPr>
      <w:tblGrid>
        <w:gridCol w:w="5489"/>
        <w:gridCol w:w="5391"/>
      </w:tblGrid>
      <w:tr w:rsidR="00E23FA3" w:rsidRPr="00331994" w:rsidTr="00FC52BF">
        <w:trPr>
          <w:cnfStyle w:val="100000000000"/>
        </w:trPr>
        <w:tc>
          <w:tcPr>
            <w:cnfStyle w:val="001000000000"/>
            <w:tcW w:w="5489" w:type="dxa"/>
          </w:tcPr>
          <w:p w:rsidR="00E23FA3" w:rsidRPr="00331994" w:rsidRDefault="00E23FA3" w:rsidP="00E23FA3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Kaip sužinojote apie vykdomą projektą?</w:t>
            </w:r>
          </w:p>
          <w:p w:rsidR="00E23FA3" w:rsidRPr="00331994" w:rsidRDefault="00E23FA3" w:rsidP="00B51D12">
            <w:pPr>
              <w:pStyle w:val="Sraopastraipa"/>
              <w:rPr>
                <w:rFonts w:ascii="Times New Roman" w:hAnsi="Times New Roman"/>
                <w:lang w:val="pt-BR"/>
              </w:rPr>
            </w:pPr>
            <w:r w:rsidRPr="00331994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733260" cy="2405269"/>
                  <wp:effectExtent l="0" t="0" r="0" b="0"/>
                  <wp:docPr id="1" name="Objekt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E23FA3" w:rsidRPr="00331994" w:rsidRDefault="00E23FA3" w:rsidP="00E23FA3">
            <w:pPr>
              <w:pStyle w:val="Antrat1"/>
              <w:numPr>
                <w:ilvl w:val="0"/>
                <w:numId w:val="0"/>
              </w:numPr>
              <w:ind w:left="567"/>
              <w:outlineLvl w:val="0"/>
              <w:cnfStyle w:val="100000000000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2. Ar aiškūs projekto tikslai ir uždaviniai?</w:t>
            </w:r>
          </w:p>
          <w:p w:rsidR="00E23FA3" w:rsidRPr="00331994" w:rsidRDefault="00E23FA3" w:rsidP="00B51D12">
            <w:pPr>
              <w:pStyle w:val="Antrat1"/>
              <w:numPr>
                <w:ilvl w:val="0"/>
                <w:numId w:val="0"/>
              </w:numPr>
              <w:ind w:left="567"/>
              <w:jc w:val="center"/>
              <w:outlineLvl w:val="0"/>
              <w:cnfStyle w:val="1000000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907195" cy="2325756"/>
                  <wp:effectExtent l="0" t="0" r="0" b="0"/>
                  <wp:docPr id="4" name="Objekta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E23FA3" w:rsidRPr="00331994" w:rsidRDefault="00E23FA3">
            <w:pPr>
              <w:cnfStyle w:val="100000000000"/>
              <w:rPr>
                <w:rFonts w:ascii="Times New Roman" w:hAnsi="Times New Roman"/>
                <w:b w:val="0"/>
              </w:rPr>
            </w:pPr>
          </w:p>
        </w:tc>
      </w:tr>
      <w:tr w:rsidR="00E23FA3" w:rsidRPr="00331994" w:rsidTr="00E23FA3">
        <w:trPr>
          <w:cnfStyle w:val="000000100000"/>
        </w:trPr>
        <w:tc>
          <w:tcPr>
            <w:cnfStyle w:val="001000000000"/>
            <w:tcW w:w="10880" w:type="dxa"/>
            <w:gridSpan w:val="2"/>
            <w:vAlign w:val="center"/>
          </w:tcPr>
          <w:p w:rsidR="00E23FA3" w:rsidRPr="00331994" w:rsidRDefault="00E23FA3" w:rsidP="00E23FA3">
            <w:pPr>
              <w:pStyle w:val="Antrat1"/>
              <w:numPr>
                <w:ilvl w:val="0"/>
                <w:numId w:val="0"/>
              </w:numPr>
              <w:ind w:left="567" w:hanging="567"/>
              <w:outlineLvl w:val="0"/>
              <w:rPr>
                <w:rFonts w:ascii="Times New Roman" w:hAnsi="Times New Roman"/>
                <w:lang w:val="pt-BR"/>
              </w:rPr>
            </w:pPr>
            <w:r w:rsidRPr="00331994">
              <w:rPr>
                <w:rFonts w:ascii="Times New Roman" w:hAnsi="Times New Roman"/>
              </w:rPr>
              <w:t>3. Dalyvavimas projekto veikloje</w:t>
            </w:r>
          </w:p>
        </w:tc>
      </w:tr>
      <w:tr w:rsidR="00E23FA3" w:rsidRPr="00331994" w:rsidTr="00DB3112">
        <w:tc>
          <w:tcPr>
            <w:cnfStyle w:val="001000000000"/>
            <w:tcW w:w="10880" w:type="dxa"/>
            <w:gridSpan w:val="2"/>
          </w:tcPr>
          <w:p w:rsidR="00E23FA3" w:rsidRPr="00331994" w:rsidRDefault="00E23FA3">
            <w:pPr>
              <w:rPr>
                <w:rFonts w:ascii="Times New Roman" w:hAnsi="Times New Roman"/>
                <w:lang w:val="pt-BR"/>
              </w:rPr>
            </w:pPr>
            <w:r w:rsidRPr="00331994">
              <w:rPr>
                <w:rFonts w:ascii="Times New Roman" w:hAnsi="Times New Roman"/>
                <w:b w:val="0"/>
              </w:rPr>
              <w:t>3.1.  Praplėtė mano akiratį, suteikė galimybę daugiau sužinoti apie šalių partnerių kutūrą, tradicijas</w:t>
            </w:r>
          </w:p>
        </w:tc>
      </w:tr>
      <w:tr w:rsidR="00E23FA3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E23FA3" w:rsidRPr="00331994" w:rsidRDefault="00E23FA3" w:rsidP="00E23FA3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E23FA3" w:rsidRPr="00331994" w:rsidRDefault="001B3F84" w:rsidP="00E23FA3">
            <w:pPr>
              <w:jc w:val="center"/>
              <w:rPr>
                <w:rFonts w:ascii="Times New Roman" w:hAnsi="Times New Roman"/>
                <w:b w:val="0"/>
                <w:lang w:val="pt-BR"/>
              </w:rPr>
            </w:pPr>
            <w:r w:rsidRPr="00331994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922104" cy="2037522"/>
                  <wp:effectExtent l="0" t="0" r="0" b="0"/>
                  <wp:docPr id="2" name="Diagrama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E23FA3" w:rsidRPr="00331994" w:rsidRDefault="00E23FA3" w:rsidP="00E23FA3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E23FA3" w:rsidRPr="00331994" w:rsidRDefault="00E23FA3" w:rsidP="00E23FA3">
            <w:pPr>
              <w:jc w:val="center"/>
              <w:cnfStyle w:val="000000100000"/>
              <w:rPr>
                <w:rFonts w:ascii="Times New Roman" w:hAnsi="Times New Roman"/>
                <w:lang w:val="pt-BR"/>
              </w:rPr>
            </w:pPr>
            <w:r w:rsidRPr="00331994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644133" cy="1769165"/>
                  <wp:effectExtent l="0" t="0" r="0" b="0"/>
                  <wp:docPr id="10" name="Objekta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E23FA3" w:rsidRPr="00331994" w:rsidTr="006D0E02">
        <w:tc>
          <w:tcPr>
            <w:cnfStyle w:val="001000000000"/>
            <w:tcW w:w="10880" w:type="dxa"/>
            <w:gridSpan w:val="2"/>
          </w:tcPr>
          <w:p w:rsidR="00E23FA3" w:rsidRPr="00331994" w:rsidRDefault="00E23FA3" w:rsidP="00E23FA3">
            <w:pPr>
              <w:pStyle w:val="Ziffer"/>
              <w:rPr>
                <w:rFonts w:ascii="Times New Roman" w:hAnsi="Times New Roman"/>
                <w:b w:val="0"/>
                <w:lang w:val="pt-BR"/>
              </w:rPr>
            </w:pPr>
            <w:r w:rsidRPr="00331994">
              <w:rPr>
                <w:rFonts w:ascii="Times New Roman" w:hAnsi="Times New Roman"/>
                <w:b w:val="0"/>
              </w:rPr>
              <w:t>3.2. Suteikė galimybę tobulinti anglų kalbos (žinias ir gebėjimus) įgūdžius</w:t>
            </w:r>
          </w:p>
        </w:tc>
      </w:tr>
      <w:tr w:rsidR="00E23FA3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E23FA3" w:rsidRPr="00331994" w:rsidRDefault="00E23FA3" w:rsidP="00E23FA3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E23FA3" w:rsidRPr="00331994" w:rsidRDefault="00B51D12" w:rsidP="00B51D12">
            <w:pPr>
              <w:jc w:val="center"/>
              <w:rPr>
                <w:rFonts w:ascii="Times New Roman" w:hAnsi="Times New Roman"/>
                <w:lang w:val="pt-BR"/>
              </w:rPr>
            </w:pPr>
            <w:r w:rsidRPr="00331994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167144" cy="2196548"/>
                  <wp:effectExtent l="0" t="0" r="0" b="0"/>
                  <wp:docPr id="3" name="Diagrama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E23FA3" w:rsidRPr="00331994" w:rsidRDefault="00E23FA3" w:rsidP="00E23FA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391" w:type="dxa"/>
          </w:tcPr>
          <w:p w:rsidR="00E23FA3" w:rsidRPr="00331994" w:rsidRDefault="00E23FA3" w:rsidP="00E23FA3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E23FA3" w:rsidRPr="00331994" w:rsidRDefault="00EA5BE5" w:rsidP="00E23FA3">
            <w:pPr>
              <w:jc w:val="center"/>
              <w:cnfStyle w:val="000000100000"/>
              <w:rPr>
                <w:rFonts w:ascii="Times New Roman" w:hAnsi="Times New Roman"/>
                <w:b/>
                <w:lang w:val="pt-BR"/>
              </w:rPr>
            </w:pPr>
            <w:r w:rsidRPr="00331994">
              <w:rPr>
                <w:rFonts w:ascii="Times New Roman" w:hAnsi="Times New Roman"/>
                <w:b/>
                <w:noProof/>
                <w:lang w:val="lt-LT" w:eastAsia="lt-LT"/>
              </w:rPr>
              <w:drawing>
                <wp:inline distT="0" distB="0" distL="0" distR="0">
                  <wp:extent cx="2177497" cy="2315818"/>
                  <wp:effectExtent l="0" t="0" r="0" b="0"/>
                  <wp:docPr id="5" name="Diagrama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E23FA3" w:rsidRPr="00331994" w:rsidTr="00425F13">
        <w:tc>
          <w:tcPr>
            <w:cnfStyle w:val="001000000000"/>
            <w:tcW w:w="10880" w:type="dxa"/>
            <w:gridSpan w:val="2"/>
          </w:tcPr>
          <w:p w:rsidR="00E23FA3" w:rsidRPr="00331994" w:rsidRDefault="00E23FA3">
            <w:pPr>
              <w:rPr>
                <w:rFonts w:ascii="Times New Roman" w:hAnsi="Times New Roman"/>
                <w:b w:val="0"/>
                <w:lang w:val="pt-BR"/>
              </w:rPr>
            </w:pPr>
            <w:r w:rsidRPr="00331994">
              <w:rPr>
                <w:rFonts w:ascii="Times New Roman" w:hAnsi="Times New Roman"/>
                <w:b w:val="0"/>
                <w:lang w:val="pt-BR"/>
              </w:rPr>
              <w:lastRenderedPageBreak/>
              <w:t xml:space="preserve">3.3. </w:t>
            </w:r>
            <w:r w:rsidRPr="00331994">
              <w:rPr>
                <w:rFonts w:ascii="Times New Roman" w:hAnsi="Times New Roman"/>
                <w:b w:val="0"/>
              </w:rPr>
              <w:t>Paskatino aktyviai dalyvauti popamokinėje veikloje</w:t>
            </w:r>
          </w:p>
        </w:tc>
      </w:tr>
      <w:tr w:rsidR="008C1643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8C1643" w:rsidRPr="00331994" w:rsidRDefault="008C1643" w:rsidP="00805A11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8C1643" w:rsidRPr="00331994" w:rsidRDefault="00852CA6" w:rsidP="003E6D08">
            <w:pPr>
              <w:jc w:val="center"/>
              <w:rPr>
                <w:rFonts w:ascii="Times New Roman" w:hAnsi="Times New Roman"/>
                <w:lang w:val="pt-BR"/>
              </w:rPr>
            </w:pPr>
            <w:r w:rsidRPr="00331994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425562" cy="2146852"/>
                  <wp:effectExtent l="0" t="0" r="0" b="0"/>
                  <wp:docPr id="6" name="Diagrama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8C1643" w:rsidRPr="00331994" w:rsidRDefault="008C1643" w:rsidP="00805A11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8C1643" w:rsidRPr="00331994" w:rsidRDefault="00852CA6" w:rsidP="00805A11">
            <w:pPr>
              <w:jc w:val="center"/>
              <w:cnfStyle w:val="000000100000"/>
              <w:rPr>
                <w:rFonts w:ascii="Times New Roman" w:hAnsi="Times New Roman"/>
                <w:b/>
                <w:lang w:val="pt-BR"/>
              </w:rPr>
            </w:pPr>
            <w:r w:rsidRPr="00331994">
              <w:rPr>
                <w:rFonts w:ascii="Times New Roman" w:hAnsi="Times New Roman"/>
                <w:b/>
                <w:noProof/>
                <w:lang w:val="lt-LT" w:eastAsia="lt-LT"/>
              </w:rPr>
              <w:drawing>
                <wp:inline distT="0" distB="0" distL="0" distR="0">
                  <wp:extent cx="2457450" cy="2066925"/>
                  <wp:effectExtent l="0" t="0" r="0" b="0"/>
                  <wp:docPr id="8" name="Diagrama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11FC9" w:rsidRPr="00331994" w:rsidTr="00A42C56">
        <w:tc>
          <w:tcPr>
            <w:cnfStyle w:val="001000000000"/>
            <w:tcW w:w="10880" w:type="dxa"/>
            <w:gridSpan w:val="2"/>
          </w:tcPr>
          <w:p w:rsidR="00711FC9" w:rsidRPr="00331994" w:rsidRDefault="00711FC9">
            <w:pPr>
              <w:rPr>
                <w:rFonts w:ascii="Times New Roman" w:hAnsi="Times New Roman"/>
                <w:b w:val="0"/>
                <w:lang w:val="pt-BR"/>
              </w:rPr>
            </w:pPr>
            <w:r w:rsidRPr="00331994">
              <w:rPr>
                <w:rFonts w:ascii="Times New Roman" w:hAnsi="Times New Roman"/>
                <w:b w:val="0"/>
                <w:lang w:val="pt-BR"/>
              </w:rPr>
              <w:t xml:space="preserve">3.4. </w:t>
            </w:r>
            <w:r w:rsidRPr="00331994">
              <w:rPr>
                <w:rFonts w:ascii="Times New Roman" w:hAnsi="Times New Roman"/>
                <w:b w:val="0"/>
              </w:rPr>
              <w:t>Suteikė didesnį pasitikėjimą savimi, bendraujant su kitų šalių gyventojais</w:t>
            </w:r>
          </w:p>
        </w:tc>
      </w:tr>
      <w:tr w:rsidR="00711FC9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FC52BF" w:rsidRPr="00331994" w:rsidRDefault="00FC52BF" w:rsidP="00FC52BF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711FC9" w:rsidRPr="00331994" w:rsidRDefault="00852CA6" w:rsidP="003E6D08">
            <w:pPr>
              <w:jc w:val="center"/>
              <w:rPr>
                <w:rFonts w:ascii="Times New Roman" w:hAnsi="Times New Roman"/>
                <w:lang w:val="pt-BR"/>
              </w:rPr>
            </w:pPr>
            <w:r w:rsidRPr="00331994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504661" cy="1908313"/>
                  <wp:effectExtent l="0" t="0" r="0" b="0"/>
                  <wp:docPr id="9" name="Diagrama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711FC9" w:rsidRPr="00331994" w:rsidRDefault="00711FC9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711FC9" w:rsidRPr="00331994" w:rsidRDefault="00233CAA" w:rsidP="00711FC9">
            <w:pPr>
              <w:jc w:val="center"/>
              <w:cnfStyle w:val="000000100000"/>
              <w:rPr>
                <w:rFonts w:ascii="Times New Roman" w:hAnsi="Times New Roman"/>
                <w:lang w:val="pt-BR"/>
              </w:rPr>
            </w:pPr>
            <w:r w:rsidRPr="00331994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773017" cy="1808922"/>
                  <wp:effectExtent l="0" t="0" r="0" b="0"/>
                  <wp:docPr id="11" name="Diagrama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FC52BF" w:rsidRPr="00331994" w:rsidTr="0090180C">
        <w:tc>
          <w:tcPr>
            <w:cnfStyle w:val="001000000000"/>
            <w:tcW w:w="10880" w:type="dxa"/>
            <w:gridSpan w:val="2"/>
          </w:tcPr>
          <w:p w:rsidR="00FC52BF" w:rsidRPr="00331994" w:rsidRDefault="003051F9" w:rsidP="00FC52B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3.5.</w:t>
            </w:r>
            <w:r w:rsidR="00FC52BF" w:rsidRPr="00331994">
              <w:rPr>
                <w:rFonts w:ascii="Times New Roman" w:hAnsi="Times New Roman"/>
                <w:b w:val="0"/>
              </w:rPr>
              <w:t xml:space="preserve"> Ugdo IKT ir kitus gebėjimus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FC52BF" w:rsidRPr="00331994" w:rsidRDefault="00FC52BF" w:rsidP="00FC52BF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3E6D08" w:rsidP="00FC52BF">
            <w:pPr>
              <w:jc w:val="center"/>
              <w:rPr>
                <w:rFonts w:ascii="Times New Roman" w:hAnsi="Times New Roman"/>
              </w:rPr>
            </w:pPr>
            <w:r w:rsidRPr="003E6D08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454966" cy="1977887"/>
                  <wp:effectExtent l="0" t="0" r="0" b="0"/>
                  <wp:docPr id="12" name="Diagrama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FC52BF" w:rsidRPr="00331994" w:rsidRDefault="00FC52BF" w:rsidP="00FC52BF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3E6D08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E6D08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842591" cy="1977887"/>
                  <wp:effectExtent l="0" t="0" r="0" b="0"/>
                  <wp:docPr id="13" name="Diagrama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FC52BF" w:rsidRPr="00331994" w:rsidTr="00642C28">
        <w:tc>
          <w:tcPr>
            <w:cnfStyle w:val="001000000000"/>
            <w:tcW w:w="10880" w:type="dxa"/>
            <w:gridSpan w:val="2"/>
          </w:tcPr>
          <w:p w:rsidR="00FC52BF" w:rsidRPr="00331994" w:rsidRDefault="00FC52BF" w:rsidP="00FC52BF">
            <w:pPr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3.6. Leidžia įgytas žinias pritaikyti pamokose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FC52BF" w:rsidRPr="00331994" w:rsidRDefault="00FC52BF" w:rsidP="00FC52BF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3E6D08" w:rsidP="00FC52BF">
            <w:pPr>
              <w:jc w:val="center"/>
              <w:rPr>
                <w:rFonts w:ascii="Times New Roman" w:hAnsi="Times New Roman"/>
              </w:rPr>
            </w:pPr>
            <w:r w:rsidRPr="003E6D08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591132" cy="1554094"/>
                  <wp:effectExtent l="0" t="0" r="0" b="0"/>
                  <wp:docPr id="14" name="Diagrama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FC52BF" w:rsidRPr="00331994" w:rsidRDefault="00FC52BF" w:rsidP="00FC52BF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3E6D08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E6D08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982568" cy="1657930"/>
                  <wp:effectExtent l="0" t="0" r="0" b="0"/>
                  <wp:docPr id="15" name="Diagrama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FC52BF" w:rsidRPr="00331994" w:rsidTr="009F70BD">
        <w:tc>
          <w:tcPr>
            <w:cnfStyle w:val="001000000000"/>
            <w:tcW w:w="10880" w:type="dxa"/>
            <w:gridSpan w:val="2"/>
          </w:tcPr>
          <w:p w:rsidR="00FC52BF" w:rsidRPr="00331994" w:rsidRDefault="00FC52BF" w:rsidP="00FC52BF">
            <w:pPr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lastRenderedPageBreak/>
              <w:t>4.  Projektas naudingas</w:t>
            </w:r>
          </w:p>
          <w:p w:rsidR="00FC52BF" w:rsidRPr="00331994" w:rsidRDefault="00FC52BF" w:rsidP="00FC52BF">
            <w:pPr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  <w:b w:val="0"/>
              </w:rPr>
              <w:t>4.1. Nes išaugo domėjimasis anglų kalba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FC52BF" w:rsidRPr="00331994" w:rsidRDefault="00FC52BF" w:rsidP="00FC52BF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3051F9" w:rsidP="00FC52BF">
            <w:pPr>
              <w:jc w:val="center"/>
              <w:rPr>
                <w:rFonts w:ascii="Times New Roman" w:hAnsi="Times New Roman"/>
              </w:rPr>
            </w:pPr>
            <w:r w:rsidRPr="003051F9">
              <w:rPr>
                <w:rFonts w:ascii="Times New Roman" w:hAnsi="Times New Roman"/>
              </w:rPr>
              <w:drawing>
                <wp:inline distT="0" distB="0" distL="0" distR="0">
                  <wp:extent cx="2574234" cy="1838739"/>
                  <wp:effectExtent l="0" t="0" r="0" b="0"/>
                  <wp:docPr id="7" name="Diagrama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FC52BF" w:rsidRPr="00331994" w:rsidRDefault="00FC52BF" w:rsidP="00FC52BF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3051F9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051F9">
              <w:rPr>
                <w:rFonts w:ascii="Times New Roman" w:hAnsi="Times New Roman"/>
              </w:rPr>
              <w:drawing>
                <wp:inline distT="0" distB="0" distL="0" distR="0">
                  <wp:extent cx="2932043" cy="1789043"/>
                  <wp:effectExtent l="0" t="0" r="0" b="0"/>
                  <wp:docPr id="16" name="Diagrama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FC52BF" w:rsidRPr="00331994" w:rsidTr="00232A36">
        <w:tc>
          <w:tcPr>
            <w:cnfStyle w:val="001000000000"/>
            <w:tcW w:w="10880" w:type="dxa"/>
            <w:gridSpan w:val="2"/>
          </w:tcPr>
          <w:p w:rsidR="00FC52BF" w:rsidRPr="00331994" w:rsidRDefault="00FC52BF" w:rsidP="00FC52BF">
            <w:pPr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4.2. Nes padidėjo mokymosi motyvacija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4124C1" w:rsidRPr="00331994" w:rsidRDefault="004124C1" w:rsidP="004124C1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3051F9" w:rsidP="00FC52BF">
            <w:pPr>
              <w:jc w:val="center"/>
              <w:rPr>
                <w:rFonts w:ascii="Times New Roman" w:hAnsi="Times New Roman"/>
              </w:rPr>
            </w:pPr>
            <w:r w:rsidRPr="003051F9">
              <w:rPr>
                <w:rFonts w:ascii="Times New Roman" w:hAnsi="Times New Roman"/>
              </w:rPr>
              <w:drawing>
                <wp:inline distT="0" distB="0" distL="0" distR="0">
                  <wp:extent cx="2613992" cy="1729409"/>
                  <wp:effectExtent l="0" t="0" r="0" b="0"/>
                  <wp:docPr id="17" name="Diagrama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4124C1" w:rsidRPr="00331994" w:rsidRDefault="004124C1" w:rsidP="004124C1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3051F9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051F9">
              <w:rPr>
                <w:rFonts w:ascii="Times New Roman" w:hAnsi="Times New Roman"/>
              </w:rPr>
              <w:drawing>
                <wp:inline distT="0" distB="0" distL="0" distR="0">
                  <wp:extent cx="2991679" cy="1689652"/>
                  <wp:effectExtent l="0" t="0" r="0" b="0"/>
                  <wp:docPr id="18" name="Diagrama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FC52BF" w:rsidRPr="00331994" w:rsidTr="009C718B">
        <w:tc>
          <w:tcPr>
            <w:cnfStyle w:val="001000000000"/>
            <w:tcW w:w="10880" w:type="dxa"/>
            <w:gridSpan w:val="2"/>
          </w:tcPr>
          <w:p w:rsidR="00FC52BF" w:rsidRPr="00331994" w:rsidRDefault="00FC52BF" w:rsidP="00FC52BF">
            <w:pPr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4.3. Nes išaugo pasitikėjimas savimi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4124C1" w:rsidRPr="00331994" w:rsidRDefault="004124C1" w:rsidP="004124C1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3051F9" w:rsidP="00FC52BF">
            <w:pPr>
              <w:jc w:val="center"/>
              <w:rPr>
                <w:rFonts w:ascii="Times New Roman" w:hAnsi="Times New Roman"/>
              </w:rPr>
            </w:pPr>
            <w:r w:rsidRPr="003051F9">
              <w:rPr>
                <w:rFonts w:ascii="Times New Roman" w:hAnsi="Times New Roman"/>
              </w:rPr>
              <w:drawing>
                <wp:inline distT="0" distB="0" distL="0" distR="0">
                  <wp:extent cx="2693504" cy="1908313"/>
                  <wp:effectExtent l="0" t="0" r="0" b="0"/>
                  <wp:docPr id="19" name="Diagrama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4124C1" w:rsidRPr="00331994" w:rsidRDefault="004124C1" w:rsidP="004124C1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3F3723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F3723">
              <w:rPr>
                <w:rFonts w:ascii="Times New Roman" w:hAnsi="Times New Roman"/>
              </w:rPr>
              <w:drawing>
                <wp:inline distT="0" distB="0" distL="0" distR="0">
                  <wp:extent cx="3031435" cy="1977887"/>
                  <wp:effectExtent l="0" t="0" r="0" b="0"/>
                  <wp:docPr id="20" name="Diagrama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FC52BF" w:rsidRPr="00331994" w:rsidTr="00B972C2">
        <w:tc>
          <w:tcPr>
            <w:cnfStyle w:val="001000000000"/>
            <w:tcW w:w="10880" w:type="dxa"/>
            <w:gridSpan w:val="2"/>
          </w:tcPr>
          <w:p w:rsidR="00FC52BF" w:rsidRPr="00331994" w:rsidRDefault="00FC52BF" w:rsidP="00FC52BF">
            <w:pPr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4.4. Nes susiradau naujų draugų užsienyje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4124C1" w:rsidRPr="00331994" w:rsidRDefault="004124C1" w:rsidP="004124C1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3F3723" w:rsidP="00FC52BF">
            <w:pPr>
              <w:jc w:val="center"/>
              <w:rPr>
                <w:rFonts w:ascii="Times New Roman" w:hAnsi="Times New Roman"/>
              </w:rPr>
            </w:pPr>
            <w:r w:rsidRPr="003F3723">
              <w:rPr>
                <w:rFonts w:ascii="Times New Roman" w:hAnsi="Times New Roman"/>
              </w:rPr>
              <w:drawing>
                <wp:inline distT="0" distB="0" distL="0" distR="0">
                  <wp:extent cx="2810013" cy="1948070"/>
                  <wp:effectExtent l="0" t="0" r="0" b="0"/>
                  <wp:docPr id="21" name="Diagrama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4124C1" w:rsidRPr="00331994" w:rsidRDefault="004124C1" w:rsidP="004124C1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3F3723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F3723">
              <w:rPr>
                <w:rFonts w:ascii="Times New Roman" w:hAnsi="Times New Roman"/>
              </w:rPr>
              <w:drawing>
                <wp:inline distT="0" distB="0" distL="0" distR="0">
                  <wp:extent cx="3012385" cy="1798983"/>
                  <wp:effectExtent l="0" t="0" r="0" b="0"/>
                  <wp:docPr id="24" name="Diagrama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FC52BF" w:rsidRPr="00331994" w:rsidTr="00D61475">
        <w:tc>
          <w:tcPr>
            <w:cnfStyle w:val="001000000000"/>
            <w:tcW w:w="10880" w:type="dxa"/>
            <w:gridSpan w:val="2"/>
          </w:tcPr>
          <w:p w:rsidR="00FC52BF" w:rsidRPr="00331994" w:rsidRDefault="00FC52BF" w:rsidP="00FC52BF">
            <w:pPr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lastRenderedPageBreak/>
              <w:t>4.5. Nes yra gerų emocijų šaltinis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4124C1" w:rsidRPr="00331994" w:rsidRDefault="004124C1" w:rsidP="004124C1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3F3723" w:rsidP="00FC52BF">
            <w:pPr>
              <w:jc w:val="center"/>
              <w:rPr>
                <w:rFonts w:ascii="Times New Roman" w:hAnsi="Times New Roman"/>
              </w:rPr>
            </w:pPr>
            <w:r w:rsidRPr="003F3723">
              <w:rPr>
                <w:rFonts w:ascii="Times New Roman" w:hAnsi="Times New Roman"/>
              </w:rPr>
              <w:drawing>
                <wp:inline distT="0" distB="0" distL="0" distR="0">
                  <wp:extent cx="2674455" cy="1938130"/>
                  <wp:effectExtent l="0" t="0" r="0" b="0"/>
                  <wp:docPr id="25" name="Diagrama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4124C1" w:rsidRPr="00331994" w:rsidRDefault="004124C1" w:rsidP="004124C1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56631E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56631E">
              <w:rPr>
                <w:rFonts w:ascii="Times New Roman" w:hAnsi="Times New Roman"/>
              </w:rPr>
              <w:drawing>
                <wp:inline distT="0" distB="0" distL="0" distR="0">
                  <wp:extent cx="2893116" cy="1759226"/>
                  <wp:effectExtent l="0" t="0" r="0" b="0"/>
                  <wp:docPr id="26" name="Diagrama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FC52BF" w:rsidRPr="00331994" w:rsidTr="007E461D">
        <w:tc>
          <w:tcPr>
            <w:cnfStyle w:val="001000000000"/>
            <w:tcW w:w="10880" w:type="dxa"/>
            <w:gridSpan w:val="2"/>
          </w:tcPr>
          <w:p w:rsidR="004124C1" w:rsidRPr="00331994" w:rsidRDefault="00FC52BF" w:rsidP="00FC52BF">
            <w:pPr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5. Ką siūlote keisti ar tobulinti 2013-2014 m.?</w:t>
            </w:r>
          </w:p>
          <w:p w:rsidR="00FC52BF" w:rsidRPr="00331994" w:rsidRDefault="00FC52BF" w:rsidP="00FC52BF">
            <w:pPr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 xml:space="preserve"> Prašome parašyti savo rūpesčius ir problemas.</w:t>
            </w:r>
          </w:p>
        </w:tc>
      </w:tr>
      <w:tr w:rsidR="004124C1" w:rsidRPr="00331994" w:rsidTr="000F0BEB">
        <w:trPr>
          <w:cnfStyle w:val="000000100000"/>
        </w:trPr>
        <w:tc>
          <w:tcPr>
            <w:cnfStyle w:val="001000000000"/>
            <w:tcW w:w="10880" w:type="dxa"/>
            <w:gridSpan w:val="2"/>
          </w:tcPr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 w:rsidRPr="00331994">
              <w:rPr>
                <w:rFonts w:ascii="Times New Roman" w:hAnsi="Times New Roman"/>
                <w:lang w:val="fr-CH"/>
              </w:rPr>
              <w:t>Reikėtų maišytų veiklų, kur galėtų susibendrauti kitos klasės. Šiaip viskas tenkina.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 w:rsidRPr="00331994">
              <w:rPr>
                <w:rFonts w:ascii="Times New Roman" w:hAnsi="Times New Roman"/>
                <w:lang w:val="fr-CH"/>
              </w:rPr>
              <w:t>Daugiau išvykų, o šiaip man viskas patinka, nereikia nieko keisti.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 w:rsidRPr="00331994">
              <w:rPr>
                <w:rFonts w:ascii="Times New Roman" w:hAnsi="Times New Roman"/>
                <w:lang w:val="fr-CH"/>
              </w:rPr>
              <w:t>Norėtųsi daugiau kelionių Lietuvoje, ekskursijų.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 w:rsidRPr="00331994">
              <w:rPr>
                <w:rFonts w:ascii="Times New Roman" w:hAnsi="Times New Roman"/>
                <w:lang w:val="fr-CH"/>
              </w:rPr>
              <w:t>Daugiau kelionių Lietuvoje, jei įmnoma, tai ir užsienyje, daugiau bendros veiklos su kolektyvu.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 w:rsidRPr="00331994">
              <w:rPr>
                <w:rFonts w:ascii="Times New Roman" w:hAnsi="Times New Roman"/>
                <w:lang w:val="fr-CH"/>
              </w:rPr>
              <w:t>Pasiūlymų neturi (5 respondentai).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 w:rsidRPr="00331994">
              <w:rPr>
                <w:rFonts w:ascii="Times New Roman" w:hAnsi="Times New Roman"/>
                <w:lang w:val="fr-CH"/>
              </w:rPr>
              <w:t>Kad daugiau būtų bendrų renginių, išvykų, susitikimų, užduočių.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 w:rsidRPr="00331994">
              <w:rPr>
                <w:rFonts w:ascii="Times New Roman" w:hAnsi="Times New Roman"/>
                <w:lang w:val="fr-CH"/>
              </w:rPr>
              <w:t>Neturiu jokių dėl šio projekto iškilusių problemų.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 w:rsidRPr="00331994">
              <w:rPr>
                <w:rFonts w:ascii="Times New Roman" w:hAnsi="Times New Roman"/>
                <w:lang w:val="fr-CH"/>
              </w:rPr>
              <w:t>Vyksta labai mažai susirinkimų, nėra veiklos, projektas lyg neaktyvus, tikiuosi, kad kitais metais viskas bus žymiai aktyviau.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 w:rsidRPr="00331994">
              <w:rPr>
                <w:rFonts w:ascii="Times New Roman" w:hAnsi="Times New Roman"/>
                <w:lang w:val="fr-CH"/>
              </w:rPr>
              <w:t>Siūlau da</w:t>
            </w:r>
            <w:r w:rsidR="002561FD">
              <w:rPr>
                <w:rFonts w:ascii="Times New Roman" w:hAnsi="Times New Roman"/>
                <w:lang w:val="fr-CH"/>
              </w:rPr>
              <w:t>r</w:t>
            </w:r>
            <w:r w:rsidRPr="00331994">
              <w:rPr>
                <w:rFonts w:ascii="Times New Roman" w:hAnsi="Times New Roman"/>
                <w:lang w:val="fr-CH"/>
              </w:rPr>
              <w:t>yti daugiau išvykų.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 w:rsidRPr="00331994">
              <w:rPr>
                <w:rFonts w:ascii="Times New Roman" w:hAnsi="Times New Roman"/>
                <w:lang w:val="fr-CH"/>
              </w:rPr>
              <w:t>Siūlau rengti daugiau įvairių renginių, susijusių su projekto veikla.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  <w:lang w:val="fr-CH"/>
              </w:rPr>
              <w:t>Daugiau išvykų, bendravimo tarpusavyje internetu, laiškais.</w:t>
            </w:r>
          </w:p>
          <w:p w:rsidR="004124C1" w:rsidRPr="00331994" w:rsidRDefault="004124C1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  <w:lang w:val="fr-CH"/>
              </w:rPr>
              <w:t>Viskas labai puiku.</w:t>
            </w:r>
          </w:p>
        </w:tc>
      </w:tr>
    </w:tbl>
    <w:p w:rsidR="00D6371E" w:rsidRPr="00331994" w:rsidRDefault="00D6371E">
      <w:pPr>
        <w:rPr>
          <w:rFonts w:ascii="Times New Roman" w:hAnsi="Times New Roman"/>
          <w:lang w:val="pt-BR"/>
        </w:rPr>
      </w:pPr>
    </w:p>
    <w:sectPr w:rsidR="00D6371E" w:rsidRPr="00331994" w:rsidSect="00D6440A">
      <w:pgSz w:w="11906" w:h="16838"/>
      <w:pgMar w:top="851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5F4"/>
    <w:multiLevelType w:val="hybridMultilevel"/>
    <w:tmpl w:val="BF78D3EE"/>
    <w:lvl w:ilvl="0" w:tplc="C916E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911BE7"/>
    <w:multiLevelType w:val="hybridMultilevel"/>
    <w:tmpl w:val="1B9475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5144"/>
    <w:multiLevelType w:val="hybridMultilevel"/>
    <w:tmpl w:val="DE98F66A"/>
    <w:lvl w:ilvl="0" w:tplc="030AE148">
      <w:start w:val="1"/>
      <w:numFmt w:val="bullet"/>
      <w:pStyle w:val="Mehrfachauswahl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A5177"/>
    <w:multiLevelType w:val="multilevel"/>
    <w:tmpl w:val="080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296"/>
  <w:hyphenationZone w:val="396"/>
  <w:characterSpacingControl w:val="doNotCompress"/>
  <w:compat/>
  <w:rsids>
    <w:rsidRoot w:val="00E23FA3"/>
    <w:rsid w:val="00147507"/>
    <w:rsid w:val="001A0A9F"/>
    <w:rsid w:val="001B3F84"/>
    <w:rsid w:val="002177BE"/>
    <w:rsid w:val="00233CAA"/>
    <w:rsid w:val="002561FD"/>
    <w:rsid w:val="00297692"/>
    <w:rsid w:val="003051F9"/>
    <w:rsid w:val="00331994"/>
    <w:rsid w:val="003E6D08"/>
    <w:rsid w:val="003F3723"/>
    <w:rsid w:val="004124C1"/>
    <w:rsid w:val="004515E6"/>
    <w:rsid w:val="004815A9"/>
    <w:rsid w:val="00496A27"/>
    <w:rsid w:val="0056631E"/>
    <w:rsid w:val="00624193"/>
    <w:rsid w:val="006C246F"/>
    <w:rsid w:val="00711FC9"/>
    <w:rsid w:val="00852CA6"/>
    <w:rsid w:val="008C1643"/>
    <w:rsid w:val="00985AAD"/>
    <w:rsid w:val="00B51D12"/>
    <w:rsid w:val="00BF4910"/>
    <w:rsid w:val="00CC6041"/>
    <w:rsid w:val="00D61824"/>
    <w:rsid w:val="00D6371E"/>
    <w:rsid w:val="00D6440A"/>
    <w:rsid w:val="00D77F8C"/>
    <w:rsid w:val="00E23FA3"/>
    <w:rsid w:val="00E4595E"/>
    <w:rsid w:val="00E56362"/>
    <w:rsid w:val="00EA5BE5"/>
    <w:rsid w:val="00F5734F"/>
    <w:rsid w:val="00FC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124C1"/>
    <w:pPr>
      <w:spacing w:after="120" w:line="240" w:lineRule="auto"/>
    </w:pPr>
    <w:rPr>
      <w:rFonts w:ascii="Arial" w:eastAsia="Times" w:hAnsi="Arial" w:cs="Times New Roman"/>
      <w:szCs w:val="20"/>
      <w:lang w:val="de-DE" w:eastAsia="de-DE"/>
    </w:rPr>
  </w:style>
  <w:style w:type="paragraph" w:styleId="Antrat1">
    <w:name w:val="heading 1"/>
    <w:basedOn w:val="prastasis"/>
    <w:next w:val="prastasis"/>
    <w:link w:val="Antrat1Diagrama"/>
    <w:qFormat/>
    <w:rsid w:val="00E23FA3"/>
    <w:pPr>
      <w:keepNext/>
      <w:numPr>
        <w:numId w:val="2"/>
      </w:numPr>
      <w:ind w:left="567" w:hanging="567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E23FA3"/>
    <w:pPr>
      <w:numPr>
        <w:ilvl w:val="1"/>
        <w:numId w:val="2"/>
      </w:numPr>
      <w:ind w:left="567" w:hanging="567"/>
      <w:outlineLvl w:val="1"/>
    </w:pPr>
    <w:rPr>
      <w:sz w:val="20"/>
    </w:rPr>
  </w:style>
  <w:style w:type="paragraph" w:styleId="Antrat3">
    <w:name w:val="heading 3"/>
    <w:basedOn w:val="prastasis"/>
    <w:next w:val="prastasis"/>
    <w:link w:val="Antrat3Diagrama"/>
    <w:qFormat/>
    <w:rsid w:val="00E23FA3"/>
    <w:pPr>
      <w:keepNext/>
      <w:numPr>
        <w:ilvl w:val="2"/>
        <w:numId w:val="2"/>
      </w:numPr>
      <w:pBdr>
        <w:top w:val="single" w:sz="4" w:space="7" w:color="auto"/>
      </w:pBdr>
      <w:spacing w:after="280"/>
      <w:outlineLvl w:val="2"/>
    </w:pPr>
    <w:rPr>
      <w:b/>
      <w:sz w:val="28"/>
    </w:rPr>
  </w:style>
  <w:style w:type="paragraph" w:styleId="Antrat4">
    <w:name w:val="heading 4"/>
    <w:basedOn w:val="prastasis"/>
    <w:next w:val="prastasis"/>
    <w:link w:val="Antrat4Diagrama"/>
    <w:qFormat/>
    <w:rsid w:val="00E23FA3"/>
    <w:pPr>
      <w:keepNext/>
      <w:numPr>
        <w:ilvl w:val="3"/>
        <w:numId w:val="2"/>
      </w:numPr>
      <w:spacing w:before="240" w:after="60" w:line="560" w:lineRule="exact"/>
      <w:outlineLvl w:val="3"/>
    </w:pPr>
    <w:rPr>
      <w:b/>
      <w:bCs/>
      <w:sz w:val="4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E23FA3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E23FA3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E23FA3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E23FA3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E23FA3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ehrfachauswahl">
    <w:name w:val="Mehrfachauswahl"/>
    <w:qFormat/>
    <w:rsid w:val="00E23FA3"/>
    <w:pPr>
      <w:numPr>
        <w:numId w:val="1"/>
      </w:numPr>
      <w:ind w:left="0" w:firstLine="0"/>
    </w:pPr>
  </w:style>
  <w:style w:type="table" w:styleId="Spalvotassraas1parykinimas">
    <w:name w:val="Colorful List Accent 1"/>
    <w:basedOn w:val="prastojilentel"/>
    <w:uiPriority w:val="72"/>
    <w:rsid w:val="00E23FA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entelstinklelis">
    <w:name w:val="Table Grid"/>
    <w:basedOn w:val="prastojilentel"/>
    <w:uiPriority w:val="59"/>
    <w:rsid w:val="00E2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vidutinissraas3parykinimas">
    <w:name w:val="Medium List 2 Accent 3"/>
    <w:basedOn w:val="prastojilentel"/>
    <w:uiPriority w:val="66"/>
    <w:rsid w:val="00E23FA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E23FA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3parykinimas">
    <w:name w:val="Medium Grid 1 Accent 3"/>
    <w:basedOn w:val="prastojilentel"/>
    <w:uiPriority w:val="67"/>
    <w:rsid w:val="00E23F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Antrat1Diagrama">
    <w:name w:val="Antraštė 1 Diagrama"/>
    <w:basedOn w:val="Numatytasispastraiposriftas"/>
    <w:link w:val="Antrat1"/>
    <w:rsid w:val="00E23FA3"/>
    <w:rPr>
      <w:rFonts w:ascii="Arial" w:eastAsia="Times" w:hAnsi="Arial" w:cs="Times New Roman"/>
      <w:b/>
      <w:bCs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rsid w:val="00E23FA3"/>
    <w:rPr>
      <w:rFonts w:ascii="Arial" w:eastAsia="Times" w:hAnsi="Arial" w:cs="Times New Roman"/>
      <w:sz w:val="20"/>
      <w:szCs w:val="20"/>
      <w:lang w:val="de-DE" w:eastAsia="de-DE"/>
    </w:rPr>
  </w:style>
  <w:style w:type="character" w:customStyle="1" w:styleId="Antrat3Diagrama">
    <w:name w:val="Antraštė 3 Diagrama"/>
    <w:basedOn w:val="Numatytasispastraiposriftas"/>
    <w:link w:val="Antrat3"/>
    <w:rsid w:val="00E23FA3"/>
    <w:rPr>
      <w:rFonts w:ascii="Arial" w:eastAsia="Times" w:hAnsi="Arial" w:cs="Times New Roman"/>
      <w:b/>
      <w:sz w:val="28"/>
      <w:szCs w:val="20"/>
      <w:lang w:val="de-DE" w:eastAsia="de-DE"/>
    </w:rPr>
  </w:style>
  <w:style w:type="character" w:customStyle="1" w:styleId="Antrat4Diagrama">
    <w:name w:val="Antraštė 4 Diagrama"/>
    <w:basedOn w:val="Numatytasispastraiposriftas"/>
    <w:link w:val="Antrat4"/>
    <w:rsid w:val="00E23FA3"/>
    <w:rPr>
      <w:rFonts w:ascii="Arial" w:eastAsia="Times" w:hAnsi="Arial" w:cs="Times New Roman"/>
      <w:b/>
      <w:bCs/>
      <w:sz w:val="48"/>
      <w:szCs w:val="28"/>
      <w:lang w:val="de-DE" w:eastAsia="de-D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E23FA3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E23FA3"/>
    <w:rPr>
      <w:rFonts w:ascii="Calibri" w:eastAsia="Times New Roman" w:hAnsi="Calibri" w:cs="Times New Roman"/>
      <w:b/>
      <w:bCs/>
      <w:lang w:val="de-DE" w:eastAsia="de-D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E23FA3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E23FA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E23FA3"/>
    <w:rPr>
      <w:rFonts w:ascii="Cambria" w:eastAsia="Times New Roman" w:hAnsi="Cambria" w:cs="Times New Roman"/>
      <w:lang w:val="de-DE" w:eastAsia="de-DE"/>
    </w:rPr>
  </w:style>
  <w:style w:type="paragraph" w:styleId="Sraopastraipa">
    <w:name w:val="List Paragraph"/>
    <w:basedOn w:val="prastasis"/>
    <w:uiPriority w:val="34"/>
    <w:qFormat/>
    <w:rsid w:val="00E23FA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FA3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FA3"/>
    <w:rPr>
      <w:rFonts w:ascii="Tahoma" w:eastAsia="Times" w:hAnsi="Tahoma" w:cs="Tahoma"/>
      <w:sz w:val="16"/>
      <w:szCs w:val="16"/>
      <w:lang w:val="de-DE" w:eastAsia="de-DE"/>
    </w:rPr>
  </w:style>
  <w:style w:type="paragraph" w:customStyle="1" w:styleId="Ziffer">
    <w:name w:val="Ziffer"/>
    <w:basedOn w:val="prastasis"/>
    <w:qFormat/>
    <w:rsid w:val="00E23FA3"/>
    <w:rPr>
      <w:sz w:val="20"/>
    </w:rPr>
  </w:style>
  <w:style w:type="paragraph" w:customStyle="1" w:styleId="StandartEinzug">
    <w:name w:val="Standart Einzug"/>
    <w:basedOn w:val="prastasis"/>
    <w:rsid w:val="004124C1"/>
    <w:pPr>
      <w:ind w:firstLine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>
        <c:manualLayout>
          <c:layoutTarget val="inner"/>
          <c:xMode val="edge"/>
          <c:yMode val="edge"/>
          <c:x val="0.1815384615384619"/>
          <c:y val="0.12643678160919541"/>
          <c:w val="0.61846153846153862"/>
          <c:h val="0.7701149425287360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explosion val="9"/>
          <c:dPt>
            <c:idx val="0"/>
            <c:explosion val="0"/>
          </c:dPt>
          <c:dPt>
            <c:idx val="1"/>
            <c:explosion val="0"/>
          </c:dPt>
          <c:dLbls>
            <c:dLbl>
              <c:idx val="0"/>
              <c:layout>
                <c:manualLayout>
                  <c:x val="-0.11467028282415193"/>
                  <c:y val="-0.34802742663182529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lt-LT" sz="800"/>
                      <a:t>P</a:t>
                    </a:r>
                    <a:r>
                      <a:rPr lang="lt-LT"/>
                      <a:t>akvietė mokytojas</a:t>
                    </a:r>
                  </a:p>
                  <a:p>
                    <a:pPr>
                      <a:defRPr sz="800"/>
                    </a:pPr>
                    <a:r>
                      <a:rPr lang="lt-LT"/>
                      <a:t>81%</a:t>
                    </a:r>
                  </a:p>
                </c:rich>
              </c:tx>
              <c:spPr/>
              <c:dLblPos val="bestFit"/>
            </c:dLbl>
            <c:dLbl>
              <c:idx val="1"/>
              <c:layout>
                <c:manualLayout>
                  <c:x val="0.15239921182684144"/>
                  <c:y val="0.13538505306086079"/>
                </c:manualLayout>
              </c:layout>
              <c:dLblPos val="bestFit"/>
              <c:showCatName val="1"/>
              <c:showPercent val="1"/>
            </c:dLbl>
            <c:numFmt formatCode="0%" sourceLinked="0"/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Pakvietė mokytojas</c:v>
                </c:pt>
                <c:pt idx="1">
                  <c:v>Iš draugų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</c:v>
                </c:pt>
                <c:pt idx="1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noFill/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5122337872432817"/>
          <c:y val="7.1223582159630552E-2"/>
          <c:w val="0.58306133716453967"/>
          <c:h val="0.89381355304429932"/>
        </c:manualLayout>
      </c:layout>
      <c:pieChart>
        <c:varyColors val="1"/>
        <c:ser>
          <c:idx val="0"/>
          <c:order val="0"/>
          <c:tx>
            <c:strRef>
              <c:f>Lapas1!$A$53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0.19773484500004518"/>
                  <c:y val="2.1236446567774563E-2"/>
                </c:manualLayout>
              </c:layout>
              <c:spPr/>
              <c:txPr>
                <a:bodyPr/>
                <a:lstStyle/>
                <a:p>
                  <a:pPr>
                    <a:defRPr sz="700"/>
                  </a:pPr>
                  <a:endParaRPr lang="lt-LT"/>
                </a:p>
              </c:txPr>
              <c:showCatName val="1"/>
              <c:showPercent val="1"/>
            </c:dLbl>
            <c:dLbl>
              <c:idx val="4"/>
              <c:layout>
                <c:manualLayout>
                  <c:x val="-0.15951132397110168"/>
                  <c:y val="2.2484886018461193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Lapas1!$B$52:$F$52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Lapas1!$B$53:$F$53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Lapas1!$A$56</c:f>
              <c:strCache>
                <c:ptCount val="1"/>
                <c:pt idx="0">
                  <c:v>4.5       Ugdo IKT ir kitus gebėjimus</c:v>
                </c:pt>
              </c:strCache>
            </c:strRef>
          </c:tx>
          <c:dLbls>
            <c:dLbl>
              <c:idx val="0"/>
              <c:layout>
                <c:manualLayout>
                  <c:x val="0.36013410732417606"/>
                  <c:y val="0.76417436055787225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28333431758530186"/>
                  <c:y val="0.75578703703703765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Lapas1!$B$55:$F$55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Lapas1!$B$56:$F$56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10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7539541734498379"/>
          <c:y val="0.11403240460327076"/>
          <c:w val="0.67171268148443475"/>
          <c:h val="0.76536493034524533"/>
        </c:manualLayout>
      </c:layout>
      <c:pieChart>
        <c:varyColors val="1"/>
        <c:ser>
          <c:idx val="0"/>
          <c:order val="0"/>
          <c:tx>
            <c:strRef>
              <c:f>Lapas1!$A$59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0.35014850991727348"/>
                  <c:y val="0.7691227538865336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8.1716754155730514E-2"/>
                  <c:y val="0.11613298337707786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4404553861147075"/>
                  <c:y val="0.66388754290329155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Lapas1!$B$58:$F$58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Lapas1!$B$59:$F$59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>
        <c:manualLayout>
          <c:layoutTarget val="inner"/>
          <c:xMode val="edge"/>
          <c:yMode val="edge"/>
          <c:x val="0.14321573143230901"/>
          <c:y val="4.6182369254666983E-2"/>
          <c:w val="0.75846786718081194"/>
          <c:h val="0.95381763074533299"/>
        </c:manualLayout>
      </c:layout>
      <c:pieChart>
        <c:varyColors val="1"/>
        <c:ser>
          <c:idx val="0"/>
          <c:order val="0"/>
          <c:tx>
            <c:strRef>
              <c:f>Lapas1!$A$62</c:f>
              <c:strCache>
                <c:ptCount val="1"/>
                <c:pt idx="0">
                  <c:v>4.6       Leidžia įgytas žinias pritaikyti pamokose</c:v>
                </c:pt>
              </c:strCache>
            </c:strRef>
          </c:tx>
          <c:dLbls>
            <c:dLbl>
              <c:idx val="0"/>
              <c:layout>
                <c:manualLayout>
                  <c:x val="-0.35494021580635782"/>
                  <c:y val="0.7409024745269287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41723043356389061"/>
                  <c:y val="7.2419125124547745E-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0.362961213181686"/>
                  <c:y val="0.7409024745269287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Lapas1!$B$61:$F$61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Lapas1!$B$62:$F$62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8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29222233994329738"/>
          <c:y val="9.4617987490424778E-3"/>
          <c:w val="0.51567575324351433"/>
          <c:h val="0.9276857285892649"/>
        </c:manualLayout>
      </c:layout>
      <c:pieChart>
        <c:varyColors val="1"/>
        <c:ser>
          <c:idx val="0"/>
          <c:order val="0"/>
          <c:tx>
            <c:strRef>
              <c:f>Lapas1!$A$66</c:f>
              <c:strCache>
                <c:ptCount val="1"/>
              </c:strCache>
            </c:strRef>
          </c:tx>
          <c:dLbls>
            <c:dLbl>
              <c:idx val="1"/>
              <c:layout>
                <c:manualLayout>
                  <c:x val="-0.21108852772713754"/>
                  <c:y val="0.14065510597302505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19710344200371335"/>
                  <c:y val="1.9209244638049435E-3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Lapas1!$B$65:$F$65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Lapas1!$B$66:$F$66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</c:spPr>
    </c:plotArea>
    <c:plotVisOnly val="1"/>
  </c:chart>
  <c:spPr>
    <a:noFill/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Lapas1!$A$69</c:f>
              <c:strCache>
                <c:ptCount val="1"/>
                <c:pt idx="0">
                  <c:v>5.1       Nes išaugo domėjimasis anglų kalba</c:v>
                </c:pt>
              </c:strCache>
            </c:strRef>
          </c:tx>
          <c:dLbls>
            <c:dLbl>
              <c:idx val="1"/>
              <c:layout>
                <c:manualLayout>
                  <c:x val="0.13753832020997375"/>
                  <c:y val="0.64351851851851904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8416902887139109"/>
                  <c:y val="0.65586419753086478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Lapas1!$B$68:$F$68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Lapas1!$B$69:$F$69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7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34882987206857735"/>
          <c:y val="0.16543744531933513"/>
          <c:w val="0.51376773347080962"/>
          <c:h val="0.7323879653932146"/>
        </c:manualLayout>
      </c:layout>
      <c:pieChart>
        <c:varyColors val="1"/>
        <c:ser>
          <c:idx val="0"/>
          <c:order val="0"/>
          <c:tx>
            <c:strRef>
              <c:f>Lapas1!$A$73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0.2952176228625048"/>
                  <c:y val="0.75690677554194619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29477573518380623"/>
                  <c:y val="0.7422839506172839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Lapas1!$B$72:$F$72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Lapas1!$B$73:$F$73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>
        <c:manualLayout>
          <c:layoutTarget val="inner"/>
          <c:xMode val="edge"/>
          <c:yMode val="edge"/>
          <c:x val="0.18087091386303986"/>
          <c:y val="4.1881105068052038E-2"/>
          <c:w val="0.72310665712240529"/>
          <c:h val="0.82001785859241838"/>
        </c:manualLayout>
      </c:layout>
      <c:pieChart>
        <c:varyColors val="1"/>
        <c:ser>
          <c:idx val="0"/>
          <c:order val="0"/>
          <c:tx>
            <c:strRef>
              <c:f>Lapas1!$A$77</c:f>
              <c:strCache>
                <c:ptCount val="1"/>
                <c:pt idx="0">
                  <c:v>5.2       Nes padidėjo mokymosi motyvacija</c:v>
                </c:pt>
              </c:strCache>
            </c:strRef>
          </c:tx>
          <c:dLbls>
            <c:dLbl>
              <c:idx val="0"/>
              <c:layout>
                <c:manualLayout>
                  <c:x val="-0.37045669291338607"/>
                  <c:y val="0.61340206185566948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13987282271534238"/>
                  <c:y val="7.7319587628866024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Lapas1!$B$76:$F$76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Lapas1!$B$77:$F$77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11</c:v>
                </c:pt>
                <c:pt idx="3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32401819129662474"/>
          <c:y val="7.666010498687667E-2"/>
          <c:w val="0.6026104333666934"/>
          <c:h val="0.81917322834645667"/>
        </c:manualLayout>
      </c:layout>
      <c:pieChart>
        <c:varyColors val="1"/>
        <c:ser>
          <c:idx val="0"/>
          <c:order val="0"/>
          <c:tx>
            <c:strRef>
              <c:f>Lapas1!$A$85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48739432925828557"/>
                  <c:y val="0.29340277777777796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46823703230540009"/>
                  <c:y val="0.6128472222222223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Lapas1!$B$84:$F$84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Lapas1!$B$85:$F$85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6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Lapas1!$A$81</c:f>
              <c:strCache>
                <c:ptCount val="1"/>
                <c:pt idx="0">
                  <c:v>5.3       Nes išaugo pasitikėjimas savimi</c:v>
                </c:pt>
              </c:strCache>
            </c:strRef>
          </c:tx>
          <c:dLbls>
            <c:dLbl>
              <c:idx val="0"/>
              <c:layout>
                <c:manualLayout>
                  <c:x val="0.33018072754211442"/>
                  <c:y val="0.72717753845391575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5.2454560165562367E-2"/>
                  <c:y val="1.6052484292580925E-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4857730970051209"/>
                  <c:y val="0.70149356358578641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Lapas1!$B$80:$F$80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Lapas1!$B$81:$F$81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7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>
        <c:manualLayout>
          <c:layoutTarget val="inner"/>
          <c:xMode val="edge"/>
          <c:yMode val="edge"/>
          <c:x val="0.26829268292682928"/>
          <c:y val="0.12692307692307675"/>
          <c:w val="0.53048780487804859"/>
          <c:h val="0.6692307692307691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5.281874092325331E-2"/>
                  <c:y val="8.461538461538462E-2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-0.53379988416454915"/>
                  <c:y val="8.6341865135629747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-0.21982769486050174"/>
                  <c:y val="-4.9186930406800736E-2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0.25207187853736784"/>
                  <c:y val="6.7751735579369629E-2"/>
                </c:manualLayout>
              </c:layout>
              <c:dLblPos val="bestFit"/>
              <c:showCatName val="1"/>
              <c:showPercent val="1"/>
            </c:dLbl>
            <c:numFmt formatCode="0%" sourceLinked="0"/>
            <c:showCatName val="1"/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Visiškai neaiškūs</c:v>
                </c:pt>
                <c:pt idx="1">
                  <c:v>Ko gero neaiškūs</c:v>
                </c:pt>
                <c:pt idx="2">
                  <c:v>Ko gero aiškūs</c:v>
                </c:pt>
                <c:pt idx="3">
                  <c:v>Visiškai aiškūs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noFill/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42744022488074385"/>
          <c:y val="0.13783207086303559"/>
          <c:w val="0.52840812299166162"/>
          <c:h val="0.74312846913688479"/>
        </c:manualLayout>
      </c:layout>
      <c:pieChart>
        <c:varyColors val="1"/>
        <c:ser>
          <c:idx val="0"/>
          <c:order val="0"/>
          <c:tx>
            <c:strRef>
              <c:f>Lapas1!$A$88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39806758530183772"/>
                  <c:y val="0.23837444490054857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11750117172853404"/>
                  <c:y val="9.0047393364929007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16773083052118498"/>
                  <c:y val="-0.1128419847992934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0.19983291151106125"/>
                  <c:y val="3.0124267641900213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5640091863517082"/>
                  <c:y val="0.6714060031595581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Lapas1!$B$87:$F$87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Lapas1!$B$88:$F$88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7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Lapas1!$A$91</c:f>
              <c:strCache>
                <c:ptCount val="1"/>
                <c:pt idx="0">
                  <c:v>5.4       Nes susiradau naujų draugų užsienyje</c:v>
                </c:pt>
              </c:strCache>
            </c:strRef>
          </c:tx>
          <c:dLbls>
            <c:dLbl>
              <c:idx val="2"/>
              <c:layout>
                <c:manualLayout>
                  <c:x val="-0.14572904111119775"/>
                  <c:y val="1.4354720312925102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Lapas1!$B$90:$F$90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Lapas1!$B$91:$F$91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39099783062257981"/>
          <c:y val="6.9871143862949237E-2"/>
          <c:w val="0.68650553009232052"/>
          <c:h val="0.82541185345843804"/>
        </c:manualLayout>
      </c:layout>
      <c:pieChart>
        <c:varyColors val="1"/>
        <c:ser>
          <c:idx val="0"/>
          <c:order val="0"/>
          <c:tx>
            <c:strRef>
              <c:f>Lapas1!$A$96</c:f>
              <c:strCache>
                <c:ptCount val="1"/>
              </c:strCache>
            </c:strRef>
          </c:tx>
          <c:dLbls>
            <c:dLbl>
              <c:idx val="1"/>
              <c:layout>
                <c:manualLayout>
                  <c:x val="-0.12000367529723448"/>
                  <c:y val="0.17295883285167235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Lapas1!$B$95:$F$95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Lapas1!$B$96:$F$96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Lapas1!$A$100</c:f>
              <c:strCache>
                <c:ptCount val="1"/>
                <c:pt idx="0">
                  <c:v>5.5       Nes yra gerų emocijų šaltinis</c:v>
                </c:pt>
              </c:strCache>
            </c:strRef>
          </c:tx>
          <c:dLbls>
            <c:dLbl>
              <c:idx val="0"/>
              <c:layout>
                <c:manualLayout>
                  <c:x val="0.39808316086828915"/>
                  <c:y val="0.28340462198098176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8062826606133698"/>
                  <c:y val="0.65188834154351405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1361772772396623"/>
                  <c:y val="0.70933064345528951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Lapas1!$B$99:$F$99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Lapas1!$B$100:$F$100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12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25448430989402615"/>
          <c:y val="9.165849072262465E-2"/>
          <c:w val="0.61365716517990954"/>
          <c:h val="0.86703641260417963"/>
        </c:manualLayout>
      </c:layout>
      <c:pieChart>
        <c:varyColors val="1"/>
        <c:ser>
          <c:idx val="0"/>
          <c:order val="0"/>
          <c:tx>
            <c:strRef>
              <c:f>Lapas1!$A$104</c:f>
              <c:strCache>
                <c:ptCount val="1"/>
              </c:strCache>
            </c:strRef>
          </c:tx>
          <c:dLbls>
            <c:dLbl>
              <c:idx val="1"/>
              <c:layout>
                <c:manualLayout>
                  <c:x val="-0.13824506172583473"/>
                  <c:y val="0.19672003483350067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6682010816635674"/>
                  <c:y val="1.6642546210663106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Lapas1!$B$103:$F$103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Lapas1!$B$104:$F$104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9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>
        <c:manualLayout>
          <c:layoutTarget val="inner"/>
          <c:xMode val="edge"/>
          <c:yMode val="edge"/>
          <c:x val="0.24274837582782835"/>
          <c:y val="8.7432184781317618E-2"/>
          <c:w val="0.54492653238899125"/>
          <c:h val="0.781504199709254"/>
        </c:manualLayout>
      </c:layout>
      <c:pieChart>
        <c:varyColors val="1"/>
        <c:ser>
          <c:idx val="0"/>
          <c:order val="0"/>
          <c:tx>
            <c:strRef>
              <c:f>Lapas1!$A$3</c:f>
              <c:strCache>
                <c:ptCount val="1"/>
                <c:pt idx="0">
                  <c:v>4.1       Praplėtė mano akiratį, suteikė galimybę daugiau sužinoti apie šalių partnerių kutūrą, tradicijas</c:v>
                </c:pt>
              </c:strCache>
            </c:strRef>
          </c:tx>
          <c:dLbls>
            <c:dLbl>
              <c:idx val="0"/>
              <c:layout>
                <c:manualLayout>
                  <c:x val="-0.34444553805774281"/>
                  <c:y val="0.5011574074074074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35312609361329866"/>
                  <c:y val="0.2326388888888889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4166765091863516"/>
                  <c:y val="0.73726851851851938"/>
                </c:manualLayout>
              </c:layout>
              <c:tx>
                <c:rich>
                  <a:bodyPr/>
                  <a:lstStyle/>
                  <a:p>
                    <a:r>
                      <a:rPr lang="lt-LT" sz="800"/>
                      <a:t>N</a:t>
                    </a:r>
                    <a:r>
                      <a:rPr lang="lt-LT"/>
                      <a:t>ėra duomenų
0%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Lapas1!$B$2:$F$2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duome-nų</c:v>
                </c:pt>
              </c:strCache>
            </c:strRef>
          </c:cat>
          <c:val>
            <c:numRef>
              <c:f>Lapas1!$B$3:$F$3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14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>
        <c:manualLayout>
          <c:layoutTarget val="inner"/>
          <c:xMode val="edge"/>
          <c:yMode val="edge"/>
          <c:x val="0.16967509025270758"/>
          <c:y val="4.3956043956044015E-2"/>
          <c:w val="0.62815884476534301"/>
          <c:h val="0.9560439560439566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5.1984237332786933E-2"/>
                  <c:y val="1.7361111111111127E-3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-9.8461375338933219E-2"/>
                  <c:y val="4.9450549450549483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-0.1811093181330404"/>
                  <c:y val="-0.21409569597069619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lt-LT" sz="800"/>
                      <a:t>R</a:t>
                    </a:r>
                    <a:r>
                      <a:rPr lang="lt-LT"/>
                      <a:t>eikalingi
50%</a:t>
                    </a:r>
                  </a:p>
                </c:rich>
              </c:tx>
              <c:spPr/>
              <c:dLblPos val="bestFit"/>
            </c:dLbl>
            <c:dLbl>
              <c:idx val="3"/>
              <c:layout>
                <c:manualLayout>
                  <c:x val="0.27904841896742438"/>
                  <c:y val="0.10073014310711176"/>
                </c:manualLayout>
              </c:layout>
              <c:dLblPos val="bestFit"/>
              <c:showCatName val="1"/>
              <c:showPercent val="1"/>
            </c:dLbl>
            <c:dLbl>
              <c:idx val="4"/>
              <c:layout>
                <c:manualLayout>
                  <c:x val="-0.39229466089043741"/>
                  <c:y val="0.69780219780219777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lt-LT" sz="800"/>
                      <a:t>N</a:t>
                    </a:r>
                    <a:r>
                      <a:rPr lang="lt-LT"/>
                      <a:t>ėra duomenų
0%</a:t>
                    </a:r>
                  </a:p>
                </c:rich>
              </c:tx>
              <c:spPr/>
              <c:dLblPos val="bestFit"/>
            </c:dLbl>
            <c:numFmt formatCode="0%" sourceLinked="0"/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Nerei-kalingi</c:v>
                </c:pt>
                <c:pt idx="1">
                  <c:v>Nelabai reikalingi</c:v>
                </c:pt>
                <c:pt idx="2">
                  <c:v>Reika-lingi</c:v>
                </c:pt>
                <c:pt idx="3">
                  <c:v>Labai reikalingi</c:v>
                </c:pt>
                <c:pt idx="4">
                  <c:v>Nėra duome-nų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8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>
        <c:manualLayout>
          <c:layoutTarget val="inner"/>
          <c:xMode val="edge"/>
          <c:yMode val="edge"/>
          <c:x val="0.12696249072512042"/>
          <c:y val="0.1030471448836994"/>
          <c:w val="0.77537625556954282"/>
          <c:h val="0.76499671302425465"/>
        </c:manualLayout>
      </c:layout>
      <c:pieChart>
        <c:varyColors val="1"/>
        <c:ser>
          <c:idx val="0"/>
          <c:order val="0"/>
          <c:tx>
            <c:strRef>
              <c:f>Lapas1!$A$35</c:f>
              <c:strCache>
                <c:ptCount val="1"/>
                <c:pt idx="0">
                  <c:v>4.2       Suteikė galimybę tobulinti anglų kalbos (žinias ir gebėjimus) įgūdžius</c:v>
                </c:pt>
              </c:strCache>
            </c:strRef>
          </c:tx>
          <c:dLbls>
            <c:dLbl>
              <c:idx val="0"/>
              <c:layout>
                <c:manualLayout>
                  <c:x val="-0.38212919078615182"/>
                  <c:y val="0.79583877596695685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5.56147200349957E-2"/>
                  <c:y val="6.5972222222222224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7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Lapas1!$B$34:$F$34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duome-nų</c:v>
                </c:pt>
              </c:strCache>
            </c:strRef>
          </c:cat>
          <c:val>
            <c:numRef>
              <c:f>Lapas1!$B$35:$F$35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12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1957903960372845"/>
          <c:y val="0.10110250460096605"/>
          <c:w val="0.76667430540662063"/>
          <c:h val="0.72088177913808471"/>
        </c:manualLayout>
      </c:layout>
      <c:pieChart>
        <c:varyColors val="1"/>
        <c:ser>
          <c:idx val="0"/>
          <c:order val="0"/>
          <c:tx>
            <c:strRef>
              <c:f>Lapas1!$A$38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0.37657500504744673"/>
                  <c:y val="0.7256918144747494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N</a:t>
                    </a:r>
                    <a:r>
                      <a:rPr lang="en-US"/>
                      <a:t>ereikalingi
0%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-7.5416885389326421E-2"/>
                  <c:y val="0.12077063283756199"/>
                </c:manualLayout>
              </c:layout>
              <c:showCatName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700"/>
                      <a:t>R</a:t>
                    </a:r>
                    <a:r>
                      <a:rPr lang="en-US"/>
                      <a:t>eikalingi
31%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0.27616676761558689"/>
                  <c:y val="-0.18540028517196647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8231980617807454"/>
                  <c:y val="0.70817716989528556"/>
                </c:manualLayout>
              </c:layout>
              <c:tx>
                <c:rich>
                  <a:bodyPr/>
                  <a:lstStyle/>
                  <a:p>
                    <a:r>
                      <a:rPr lang="lt-LT" sz="700"/>
                      <a:t>N</a:t>
                    </a:r>
                    <a:r>
                      <a:rPr lang="lt-LT"/>
                      <a:t>ėra duomenų
0%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sz="7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Lapas1!$B$37:$F$37</c:f>
              <c:strCache>
                <c:ptCount val="5"/>
                <c:pt idx="0">
                  <c:v>Nerei-kalingi</c:v>
                </c:pt>
                <c:pt idx="1">
                  <c:v>Nelabai reikalingi</c:v>
                </c:pt>
                <c:pt idx="2">
                  <c:v>Reika-lingi</c:v>
                </c:pt>
                <c:pt idx="3">
                  <c:v>Labai reikalingi</c:v>
                </c:pt>
                <c:pt idx="4">
                  <c:v>Nėra duome-nų</c:v>
                </c:pt>
              </c:strCache>
            </c:strRef>
          </c:cat>
          <c:val>
            <c:numRef>
              <c:f>Lapas1!$B$38:$F$38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9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Lapas1!$A$41</c:f>
              <c:strCache>
                <c:ptCount val="1"/>
                <c:pt idx="0">
                  <c:v>4.3       Paskatino aktyviai dalyvauti popamokinėje veikloje</c:v>
                </c:pt>
              </c:strCache>
            </c:strRef>
          </c:tx>
          <c:dLbls>
            <c:dLbl>
              <c:idx val="0"/>
              <c:layout>
                <c:manualLayout>
                  <c:x val="-0.38282300036727562"/>
                  <c:y val="8.8461538461538453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5039656732328323"/>
                  <c:y val="0.73974358974359045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6575797479240052"/>
                  <c:y val="0.74487179487179556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Lapas1!$B$40:$F$40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Lapas1!$B$41:$F$41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7105129300697886"/>
          <c:y val="0.12418399312989101"/>
          <c:w val="0.66306537264237375"/>
          <c:h val="0.78834500526143902"/>
        </c:manualLayout>
      </c:layout>
      <c:pieChart>
        <c:varyColors val="1"/>
        <c:ser>
          <c:idx val="0"/>
          <c:order val="0"/>
          <c:tx>
            <c:strRef>
              <c:f>Lapas1!$A$45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33721133695497407"/>
                  <c:y val="0.78199837923485371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15843028342387463"/>
                  <c:y val="0.173876168704718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11991637673197827"/>
                  <c:y val="-0.17594445855558408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0.18003255407027621"/>
                  <c:y val="0.10331821425547608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0.38694907322631206"/>
                  <c:y val="0.75115207373271886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Lapas1!$B$44:$F$44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Lapas1!$B$45:$F$45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>
        <c:manualLayout>
          <c:layoutTarget val="inner"/>
          <c:xMode val="edge"/>
          <c:yMode val="edge"/>
          <c:x val="0.13069281622778645"/>
          <c:y val="6.882535033782354E-2"/>
          <c:w val="0.76163739011378773"/>
          <c:h val="0.83704677729048882"/>
        </c:manualLayout>
      </c:layout>
      <c:pieChart>
        <c:varyColors val="1"/>
        <c:ser>
          <c:idx val="0"/>
          <c:order val="0"/>
          <c:tx>
            <c:strRef>
              <c:f>Lapas1!$A$49</c:f>
              <c:strCache>
                <c:ptCount val="1"/>
                <c:pt idx="0">
                  <c:v>4.4       Suteikė didesnį pasitikėjimą savimi, bendraujant su kitų šalių gyventojais</c:v>
                </c:pt>
              </c:strCache>
            </c:strRef>
          </c:tx>
          <c:dLbls>
            <c:dLbl>
              <c:idx val="0"/>
              <c:layout>
                <c:manualLayout>
                  <c:x val="-0.39319920724195223"/>
                  <c:y val="0.70919067215363618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402757969641442"/>
                  <c:y val="0.626886187521699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3.9678825861053126E-2"/>
                  <c:y val="5.0754458161865565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Lapas1!$B$48:$F$48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Lapas1!$B$49:$F$49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7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C0D4E-E8D8-43EB-9ED5-60D548D5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16</cp:revision>
  <cp:lastPrinted>2013-06-13T19:58:00Z</cp:lastPrinted>
  <dcterms:created xsi:type="dcterms:W3CDTF">2013-06-12T19:16:00Z</dcterms:created>
  <dcterms:modified xsi:type="dcterms:W3CDTF">2013-06-13T19:59:00Z</dcterms:modified>
</cp:coreProperties>
</file>