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A8" w:rsidRPr="00DF2CA8" w:rsidRDefault="00DF2CA8" w:rsidP="00DF2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CA8">
        <w:rPr>
          <w:rFonts w:ascii="Calibri" w:eastAsia="Calibri" w:hAnsi="Calibri" w:cs="Times New Roman"/>
        </w:rPr>
        <w:tab/>
      </w:r>
      <w:r w:rsidRPr="00DF2CA8">
        <w:rPr>
          <w:rFonts w:ascii="Calibri" w:eastAsia="Calibri" w:hAnsi="Calibri" w:cs="Times New Roman"/>
        </w:rPr>
        <w:tab/>
      </w:r>
      <w:r w:rsidRPr="00DF2CA8">
        <w:rPr>
          <w:rFonts w:ascii="Calibri" w:eastAsia="Calibri" w:hAnsi="Calibri" w:cs="Times New Roman"/>
        </w:rPr>
        <w:tab/>
      </w:r>
      <w:r w:rsidRPr="00DF2CA8">
        <w:rPr>
          <w:rFonts w:ascii="Calibri" w:eastAsia="Calibri" w:hAnsi="Calibri" w:cs="Times New Roman"/>
        </w:rPr>
        <w:tab/>
      </w:r>
      <w:r w:rsidRPr="00DF2CA8">
        <w:rPr>
          <w:rFonts w:ascii="Calibri" w:eastAsia="Calibri" w:hAnsi="Calibri" w:cs="Times New Roman"/>
        </w:rPr>
        <w:tab/>
      </w:r>
      <w:r w:rsidRPr="00DF2CA8">
        <w:rPr>
          <w:rFonts w:ascii="Times New Roman" w:eastAsia="Calibri" w:hAnsi="Times New Roman" w:cs="Times New Roman"/>
          <w:sz w:val="24"/>
          <w:szCs w:val="24"/>
        </w:rPr>
        <w:t xml:space="preserve">Patvirtinta </w:t>
      </w:r>
    </w:p>
    <w:p w:rsidR="00DF2CA8" w:rsidRPr="00DF2CA8" w:rsidRDefault="00DF2CA8" w:rsidP="00DF2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CA8">
        <w:rPr>
          <w:rFonts w:ascii="Times New Roman" w:eastAsia="Calibri" w:hAnsi="Times New Roman" w:cs="Times New Roman"/>
          <w:sz w:val="24"/>
          <w:szCs w:val="24"/>
        </w:rPr>
        <w:tab/>
      </w:r>
      <w:r w:rsidRPr="00DF2CA8">
        <w:rPr>
          <w:rFonts w:ascii="Times New Roman" w:eastAsia="Calibri" w:hAnsi="Times New Roman" w:cs="Times New Roman"/>
          <w:sz w:val="24"/>
          <w:szCs w:val="24"/>
        </w:rPr>
        <w:tab/>
      </w:r>
      <w:r w:rsidRPr="00DF2CA8">
        <w:rPr>
          <w:rFonts w:ascii="Times New Roman" w:eastAsia="Calibri" w:hAnsi="Times New Roman" w:cs="Times New Roman"/>
          <w:sz w:val="24"/>
          <w:szCs w:val="24"/>
        </w:rPr>
        <w:tab/>
      </w:r>
      <w:r w:rsidRPr="00DF2CA8">
        <w:rPr>
          <w:rFonts w:ascii="Times New Roman" w:eastAsia="Calibri" w:hAnsi="Times New Roman" w:cs="Times New Roman"/>
          <w:sz w:val="24"/>
          <w:szCs w:val="24"/>
        </w:rPr>
        <w:tab/>
      </w:r>
      <w:r w:rsidRPr="00DF2CA8">
        <w:rPr>
          <w:rFonts w:ascii="Times New Roman" w:eastAsia="Calibri" w:hAnsi="Times New Roman" w:cs="Times New Roman"/>
          <w:sz w:val="24"/>
          <w:szCs w:val="24"/>
        </w:rPr>
        <w:tab/>
        <w:t xml:space="preserve">direktoriaus įsakymu </w:t>
      </w:r>
    </w:p>
    <w:p w:rsidR="00DF2CA8" w:rsidRPr="00DF2CA8" w:rsidRDefault="00DF2CA8" w:rsidP="00DF2CA8">
      <w:pPr>
        <w:spacing w:after="0" w:line="240" w:lineRule="auto"/>
        <w:ind w:left="5184" w:firstLine="1296"/>
        <w:rPr>
          <w:rFonts w:ascii="Times New Roman" w:eastAsia="Calibri" w:hAnsi="Times New Roman" w:cs="Times New Roman"/>
          <w:sz w:val="24"/>
          <w:szCs w:val="24"/>
        </w:rPr>
      </w:pPr>
      <w:r w:rsidRPr="00DF2CA8">
        <w:rPr>
          <w:rFonts w:ascii="Times New Roman" w:eastAsia="Calibri" w:hAnsi="Times New Roman" w:cs="Times New Roman"/>
          <w:sz w:val="24"/>
          <w:szCs w:val="24"/>
        </w:rPr>
        <w:t>2015-12-08 Nr. V- 215</w:t>
      </w:r>
    </w:p>
    <w:p w:rsidR="00DF2CA8" w:rsidRPr="00DF2CA8" w:rsidRDefault="00DF2CA8" w:rsidP="00DF2CA8">
      <w:pPr>
        <w:rPr>
          <w:rFonts w:ascii="Calibri" w:eastAsia="Calibri" w:hAnsi="Calibri" w:cs="Times New Roman"/>
        </w:rPr>
      </w:pPr>
    </w:p>
    <w:p w:rsidR="00DF2CA8" w:rsidRPr="00DF2CA8" w:rsidRDefault="00DF2CA8" w:rsidP="00DF2CA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</w:p>
    <w:p w:rsidR="00DF2CA8" w:rsidRDefault="00DF2CA8" w:rsidP="00DF2CA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 w:rsidRPr="00DF2CA8">
        <w:rPr>
          <w:rFonts w:ascii="Cambria" w:eastAsia="Times New Roman" w:hAnsi="Cambria" w:cs="Times New Roman"/>
          <w:noProof/>
          <w:color w:val="17365D"/>
          <w:spacing w:val="5"/>
          <w:kern w:val="28"/>
          <w:sz w:val="52"/>
          <w:szCs w:val="52"/>
          <w:lang w:eastAsia="lt-LT"/>
        </w:rPr>
        <w:drawing>
          <wp:anchor distT="0" distB="0" distL="0" distR="0" simplePos="0" relativeHeight="251659264" behindDoc="0" locked="0" layoutInCell="1" allowOverlap="0" wp14:anchorId="3E000CA3" wp14:editId="22F18D7A">
            <wp:simplePos x="0" y="0"/>
            <wp:positionH relativeFrom="column">
              <wp:posOffset>3548380</wp:posOffset>
            </wp:positionH>
            <wp:positionV relativeFrom="line">
              <wp:posOffset>24130</wp:posOffset>
            </wp:positionV>
            <wp:extent cx="2619375" cy="2619375"/>
            <wp:effectExtent l="0" t="0" r="9525" b="9525"/>
            <wp:wrapSquare wrapText="bothSides"/>
            <wp:docPr id="1" name="Paveikslėlis 1" descr="http://www.upc.smm.lt/projektai/mir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ttp://www.upc.smm.lt/projektai/mir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CA8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GIMNAZIJOS MEDIJŲ IR INFORMACINIO RAŠTINGUMO UGDYMO KOMANDOS VEIKLOS ATASKAITA</w:t>
      </w:r>
    </w:p>
    <w:p w:rsidR="00DF2CA8" w:rsidRPr="00DF2CA8" w:rsidRDefault="00DF2CA8" w:rsidP="00DF2CA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</w:p>
    <w:p w:rsidR="00DF2CA8" w:rsidRPr="00DF2CA8" w:rsidRDefault="00DF2CA8" w:rsidP="00DF2CA8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72"/>
          <w:szCs w:val="72"/>
        </w:rPr>
      </w:pPr>
      <w:r w:rsidRPr="00DF2CA8">
        <w:rPr>
          <w:rFonts w:ascii="Cambria" w:eastAsia="Times New Roman" w:hAnsi="Cambria" w:cs="Times New Roman"/>
          <w:color w:val="17365D"/>
          <w:spacing w:val="5"/>
          <w:kern w:val="28"/>
          <w:sz w:val="72"/>
          <w:szCs w:val="72"/>
        </w:rPr>
        <w:t>MIR</w:t>
      </w:r>
    </w:p>
    <w:p w:rsidR="00DF2CA8" w:rsidRPr="00DF2CA8" w:rsidRDefault="00DF2CA8" w:rsidP="00DF2CA8">
      <w:pPr>
        <w:ind w:firstLine="1296"/>
        <w:rPr>
          <w:rFonts w:ascii="Times New Roman" w:eastAsia="Calibri" w:hAnsi="Times New Roman" w:cs="Times New Roman"/>
          <w:sz w:val="24"/>
          <w:szCs w:val="24"/>
        </w:rPr>
      </w:pPr>
      <w:r w:rsidRPr="00DF2CA8">
        <w:rPr>
          <w:rFonts w:ascii="Times New Roman" w:eastAsia="Calibri" w:hAnsi="Times New Roman" w:cs="Times New Roman"/>
          <w:b/>
          <w:sz w:val="24"/>
          <w:szCs w:val="24"/>
        </w:rPr>
        <w:t>Pilaitės gimnazija dalyvavo</w:t>
      </w:r>
      <w:r w:rsidRPr="00DF2CA8">
        <w:rPr>
          <w:rFonts w:ascii="Times New Roman" w:eastAsia="Calibri" w:hAnsi="Times New Roman" w:cs="Times New Roman"/>
          <w:sz w:val="24"/>
          <w:szCs w:val="24"/>
        </w:rPr>
        <w:t xml:space="preserve"> respublikiniame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</w:rPr>
        <w:t>medijų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</w:rPr>
        <w:t xml:space="preserve"> ir informacinio raštingumo ugdymo projekte, kurį vykdo Ugdymo plėtotės centras, Švietimo ir mokslo ministerija ir Šiaurės ministrų tarybos biuras Lietuvoje.</w:t>
      </w:r>
    </w:p>
    <w:p w:rsidR="00DF2CA8" w:rsidRPr="00DF2CA8" w:rsidRDefault="00DF2CA8" w:rsidP="00DF2CA8">
      <w:pPr>
        <w:ind w:firstLine="1296"/>
        <w:rPr>
          <w:rFonts w:ascii="Times New Roman" w:eastAsia="Calibri" w:hAnsi="Times New Roman" w:cs="Times New Roman"/>
          <w:sz w:val="24"/>
          <w:szCs w:val="24"/>
        </w:rPr>
      </w:pPr>
      <w:r w:rsidRPr="00DF2CA8">
        <w:rPr>
          <w:rFonts w:ascii="Times New Roman" w:eastAsia="Calibri" w:hAnsi="Times New Roman" w:cs="Times New Roman"/>
          <w:b/>
          <w:bCs/>
          <w:sz w:val="24"/>
          <w:szCs w:val="24"/>
        </w:rPr>
        <w:t>Projekto tikslas</w:t>
      </w:r>
      <w:r w:rsidRPr="00DF2CA8">
        <w:rPr>
          <w:rFonts w:ascii="Times New Roman" w:eastAsia="Calibri" w:hAnsi="Times New Roman" w:cs="Times New Roman"/>
          <w:sz w:val="24"/>
          <w:szCs w:val="24"/>
        </w:rPr>
        <w:t xml:space="preserve"> – sukurti sistemines prielaidas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</w:rPr>
        <w:t>medijų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</w:rPr>
        <w:t xml:space="preserve"> ir informacinio raštingumo ugdymui, remiantis geriausiais Šiaurės šalių pavyzdžiais integruojant MIR į bendrąjį ir neformalųjį ugdymą.</w:t>
      </w:r>
    </w:p>
    <w:p w:rsidR="00DF2CA8" w:rsidRPr="00DF2CA8" w:rsidRDefault="00DF2CA8" w:rsidP="00DF2CA8">
      <w:pPr>
        <w:rPr>
          <w:rFonts w:ascii="Times New Roman" w:eastAsia="Calibri" w:hAnsi="Times New Roman" w:cs="Times New Roman"/>
          <w:sz w:val="24"/>
          <w:szCs w:val="24"/>
        </w:rPr>
      </w:pPr>
      <w:r w:rsidRPr="00DF2CA8">
        <w:rPr>
          <w:rFonts w:ascii="Times New Roman" w:eastAsia="Calibri" w:hAnsi="Times New Roman" w:cs="Times New Roman"/>
          <w:sz w:val="24"/>
          <w:szCs w:val="24"/>
        </w:rPr>
        <w:tab/>
      </w:r>
      <w:r w:rsidRPr="00DF2CA8">
        <w:rPr>
          <w:rFonts w:ascii="Times New Roman" w:eastAsia="Calibri" w:hAnsi="Times New Roman" w:cs="Times New Roman"/>
          <w:b/>
          <w:sz w:val="24"/>
          <w:szCs w:val="24"/>
        </w:rPr>
        <w:t>Gimnazija laimėjo atranką</w:t>
      </w:r>
      <w:r w:rsidRPr="00DF2CA8">
        <w:rPr>
          <w:rFonts w:ascii="Times New Roman" w:eastAsia="Calibri" w:hAnsi="Times New Roman" w:cs="Times New Roman"/>
          <w:sz w:val="24"/>
          <w:szCs w:val="24"/>
        </w:rPr>
        <w:t xml:space="preserve"> (iš respublikos iš viso atrinkta 60 mokyklų komandų), įgyvendino tokias veiklas:</w:t>
      </w:r>
    </w:p>
    <w:p w:rsidR="00DF2CA8" w:rsidRPr="00DF2CA8" w:rsidRDefault="00DF2CA8" w:rsidP="00DF2CA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2CA8">
        <w:rPr>
          <w:rFonts w:ascii="Times New Roman" w:eastAsia="Calibri" w:hAnsi="Times New Roman" w:cs="Times New Roman"/>
          <w:sz w:val="24"/>
          <w:szCs w:val="24"/>
        </w:rPr>
        <w:t>Suderino lietuvių kalbos, pilietiškumo pagrindų, informacinių technologijų ir dailės programų turinį bendrai MIR veiklai nuo 2015 m. rugsėjo mėnesio iki lapkričio pabaigos.</w:t>
      </w:r>
    </w:p>
    <w:p w:rsidR="00DF2CA8" w:rsidRPr="00DF2CA8" w:rsidRDefault="00DF2CA8" w:rsidP="00DF2CA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2CA8">
        <w:rPr>
          <w:rFonts w:ascii="Times New Roman" w:eastAsia="Calibri" w:hAnsi="Times New Roman" w:cs="Times New Roman"/>
          <w:sz w:val="24"/>
          <w:szCs w:val="24"/>
        </w:rPr>
        <w:t>Integravo skirtingų dalykų programas į formalią ir neformalią mokinių veiklą (lietuvių k., pilietiškumo pagrindų, informacinių technologijų, dailės pamokose, mokinių savivaldoje (Mokinių Parlamente), žurnalistikos būrelyje ir kt.):</w:t>
      </w:r>
    </w:p>
    <w:p w:rsidR="00DF2CA8" w:rsidRPr="00DF2CA8" w:rsidRDefault="00DF2CA8" w:rsidP="00DF2CA8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2CA8" w:rsidRPr="00DF2CA8" w:rsidRDefault="00DF2CA8" w:rsidP="00DF2CA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2CA8">
        <w:rPr>
          <w:rFonts w:ascii="Times New Roman" w:eastAsia="Calibri" w:hAnsi="Times New Roman" w:cs="Times New Roman"/>
          <w:sz w:val="24"/>
          <w:szCs w:val="24"/>
        </w:rPr>
        <w:t xml:space="preserve">Pilietiškumo pamokose mokiniai mokėsi skyrius „Visuomenė ir žiniasklaida“ ir „Nacionalinis saugumas“, iš jų turinio pasirinko vieną iš </w:t>
      </w:r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16-os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temų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Ruošdamiesi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individuliai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konsultavosi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mokytojais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ir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pildė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jų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turinį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informacinių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technologijų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pamokose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elektroninėje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leidyboje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Pamokose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sukūrė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temos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vaizdinio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idėją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pirmąjam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lankstinuko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puslapiui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paruošė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juodraštinį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logotipą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arba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reklaminį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vaizdą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dailės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pamokai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Remdamiesi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straipsnio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rašymo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taisyklėmis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paskutiniam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lankstinuko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puslapiui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parašė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straipsnelį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pasirinktąja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tema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DF2CA8" w:rsidRPr="00DF2CA8" w:rsidRDefault="00DF2CA8" w:rsidP="00DF2CA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2CA8">
        <w:rPr>
          <w:rFonts w:ascii="Times New Roman" w:eastAsia="Calibri" w:hAnsi="Times New Roman" w:cs="Times New Roman"/>
          <w:sz w:val="24"/>
          <w:szCs w:val="24"/>
        </w:rPr>
        <w:t>Lietuvių kalbos pamokos buvo pradėtos  nuo mokymosi rašyti straipsnį, mokytojos konsultavo mokinius.</w:t>
      </w:r>
    </w:p>
    <w:p w:rsidR="00DF2CA8" w:rsidRPr="00DF2CA8" w:rsidRDefault="00DF2CA8" w:rsidP="00DF2CA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2CA8">
        <w:rPr>
          <w:rFonts w:ascii="Times New Roman" w:eastAsia="Calibri" w:hAnsi="Times New Roman" w:cs="Times New Roman"/>
          <w:sz w:val="24"/>
          <w:szCs w:val="24"/>
        </w:rPr>
        <w:t xml:space="preserve">Per informacinių technologijų pamokas buvo mokomasi elektroninės leidybos, ruošiamas individualus darbo pristatymas lapkričio mėnesio pirmajai savaitei. </w:t>
      </w:r>
      <w:r w:rsidRPr="00DF2CA8">
        <w:rPr>
          <w:rFonts w:ascii="Times New Roman" w:eastAsia="Calibri" w:hAnsi="Times New Roman" w:cs="Times New Roman"/>
          <w:sz w:val="24"/>
          <w:szCs w:val="24"/>
        </w:rPr>
        <w:lastRenderedPageBreak/>
        <w:t>Mokiniai išleido lankstinuką, kurio viršelyje išspausdintas temos pavadinimas, logotipas, reklama ar kt. vaizdinė medžiaga, atskleistas individualios temos turinys, o paskutiniame puslapyje parašytas straipsnis.</w:t>
      </w:r>
    </w:p>
    <w:p w:rsidR="00DF2CA8" w:rsidRPr="00DF2CA8" w:rsidRDefault="00DF2CA8" w:rsidP="00DF2CA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2CA8">
        <w:rPr>
          <w:rFonts w:ascii="Times New Roman" w:eastAsia="Calibri" w:hAnsi="Times New Roman" w:cs="Times New Roman"/>
          <w:sz w:val="24"/>
          <w:szCs w:val="24"/>
        </w:rPr>
        <w:t xml:space="preserve">Dailės pamokose mokiniai kūrė reklamą, logotipą ar kitą vaizdinį pagal pasirinktą temą. </w:t>
      </w:r>
    </w:p>
    <w:p w:rsidR="00DF2CA8" w:rsidRPr="00DF2CA8" w:rsidRDefault="00DF2CA8" w:rsidP="00DF2CA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F2CA8">
        <w:rPr>
          <w:rFonts w:ascii="Times New Roman" w:eastAsia="Calibri" w:hAnsi="Times New Roman" w:cs="Times New Roman"/>
          <w:sz w:val="24"/>
          <w:szCs w:val="24"/>
        </w:rPr>
        <w:t>Bibliotekoje ir IT kabinete (</w:t>
      </w:r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242)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kuriamas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DF2CA8">
        <w:rPr>
          <w:rFonts w:ascii="Times New Roman" w:eastAsia="Calibri" w:hAnsi="Times New Roman" w:cs="Times New Roman"/>
          <w:sz w:val="24"/>
          <w:szCs w:val="24"/>
        </w:rPr>
        <w:t>nformacinis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</w:rPr>
        <w:t xml:space="preserve"> centras.</w:t>
      </w:r>
    </w:p>
    <w:p w:rsidR="00DF2CA8" w:rsidRPr="00DF2CA8" w:rsidRDefault="00DF2CA8" w:rsidP="00DF2CA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2CA8">
        <w:rPr>
          <w:rFonts w:ascii="Times New Roman" w:eastAsia="Calibri" w:hAnsi="Times New Roman" w:cs="Times New Roman"/>
          <w:sz w:val="24"/>
          <w:szCs w:val="24"/>
        </w:rPr>
        <w:t>Organizuotos atviros įskaitinės baigiamosios pamokos- lankstinukų pristatymai.</w:t>
      </w:r>
    </w:p>
    <w:p w:rsidR="00DF2CA8" w:rsidRDefault="00DF2CA8" w:rsidP="00DF2CA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2CA8">
        <w:rPr>
          <w:rFonts w:ascii="Times New Roman" w:eastAsia="Calibri" w:hAnsi="Times New Roman" w:cs="Times New Roman"/>
          <w:sz w:val="24"/>
          <w:szCs w:val="24"/>
        </w:rPr>
        <w:t xml:space="preserve">2015-11-30 suorganizuotas baigiamasis projekto renginys II-III </w:t>
      </w:r>
      <w:proofErr w:type="spellStart"/>
      <w:r w:rsidRPr="00DF2CA8">
        <w:rPr>
          <w:rFonts w:ascii="Times New Roman" w:eastAsia="Calibri" w:hAnsi="Times New Roman" w:cs="Times New Roman"/>
          <w:sz w:val="24"/>
          <w:szCs w:val="24"/>
        </w:rPr>
        <w:t>kl</w:t>
      </w:r>
      <w:proofErr w:type="spellEnd"/>
      <w:r w:rsidRPr="00DF2CA8">
        <w:rPr>
          <w:rFonts w:ascii="Times New Roman" w:eastAsia="Calibri" w:hAnsi="Times New Roman" w:cs="Times New Roman"/>
          <w:sz w:val="24"/>
          <w:szCs w:val="24"/>
        </w:rPr>
        <w:t xml:space="preserve">. mokiniams: pamoka – paskaita </w:t>
      </w:r>
      <w:r w:rsidRPr="00DF2C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,,INFORMACINĖ VISUOMENĖ IR NACIONALINIS SAUGUMAS”</w:t>
      </w:r>
      <w:r w:rsidRPr="00DF2CA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F2CA8">
        <w:rPr>
          <w:rFonts w:ascii="Times New Roman" w:eastAsia="Calibri" w:hAnsi="Times New Roman" w:cs="Times New Roman"/>
          <w:sz w:val="24"/>
          <w:szCs w:val="24"/>
        </w:rPr>
        <w:t xml:space="preserve"> (Seimo nario Pauliaus Saudargo ir KAM atstovo viršilos Tomo Čeponio pranešimai), II-ų klasių mokinių integruoto MIR projekto vykdymo metu sukurtų elektroninėje leidyboje darbų paroda.</w:t>
      </w:r>
    </w:p>
    <w:p w:rsidR="00DF2CA8" w:rsidRPr="00DF2CA8" w:rsidRDefault="00DF2CA8" w:rsidP="00DF2CA8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650D4" w:rsidRDefault="00DF2CA8" w:rsidP="004650D4">
      <w:pPr>
        <w:pBdr>
          <w:bottom w:val="single" w:sz="6" w:space="1" w:color="auto"/>
        </w:pBdr>
        <w:spacing w:after="0"/>
        <w:ind w:firstLine="1080"/>
        <w:rPr>
          <w:rFonts w:ascii="Times New Roman" w:eastAsia="Calibri" w:hAnsi="Times New Roman" w:cs="Times New Roman"/>
        </w:rPr>
      </w:pPr>
      <w:r w:rsidRPr="00DF2CA8">
        <w:rPr>
          <w:rFonts w:ascii="Times New Roman" w:eastAsia="Calibri" w:hAnsi="Times New Roman" w:cs="Times New Roman"/>
          <w:sz w:val="24"/>
          <w:szCs w:val="24"/>
        </w:rPr>
        <w:t>MIR veiklą gimnazijoje vykdė projekto komanda (</w:t>
      </w:r>
      <w:r w:rsidRPr="00DF2CA8">
        <w:rPr>
          <w:rFonts w:ascii="Times New Roman" w:eastAsia="Calibri" w:hAnsi="Times New Roman" w:cs="Times New Roman"/>
        </w:rPr>
        <w:t xml:space="preserve">R. </w:t>
      </w:r>
      <w:proofErr w:type="spellStart"/>
      <w:r w:rsidRPr="00DF2CA8">
        <w:rPr>
          <w:rFonts w:ascii="Times New Roman" w:eastAsia="Calibri" w:hAnsi="Times New Roman" w:cs="Times New Roman"/>
        </w:rPr>
        <w:t>Pačkauskienė</w:t>
      </w:r>
      <w:proofErr w:type="spellEnd"/>
      <w:r w:rsidRPr="00DF2CA8">
        <w:rPr>
          <w:rFonts w:ascii="Times New Roman" w:eastAsia="Calibri" w:hAnsi="Times New Roman" w:cs="Times New Roman"/>
        </w:rPr>
        <w:t xml:space="preserve">, P. </w:t>
      </w:r>
      <w:proofErr w:type="spellStart"/>
      <w:r w:rsidRPr="00DF2CA8">
        <w:rPr>
          <w:rFonts w:ascii="Times New Roman" w:eastAsia="Calibri" w:hAnsi="Times New Roman" w:cs="Times New Roman"/>
        </w:rPr>
        <w:t>Bakanas</w:t>
      </w:r>
      <w:proofErr w:type="spellEnd"/>
      <w:r w:rsidRPr="00DF2CA8">
        <w:rPr>
          <w:rFonts w:ascii="Times New Roman" w:eastAsia="Calibri" w:hAnsi="Times New Roman" w:cs="Times New Roman"/>
        </w:rPr>
        <w:t xml:space="preserve">, </w:t>
      </w:r>
    </w:p>
    <w:p w:rsidR="004650D4" w:rsidRDefault="00DF2CA8" w:rsidP="004650D4">
      <w:pPr>
        <w:pBdr>
          <w:bottom w:val="single" w:sz="6" w:space="1" w:color="auto"/>
        </w:pBdr>
        <w:spacing w:after="0"/>
        <w:rPr>
          <w:rFonts w:ascii="Times New Roman" w:eastAsia="Calibri" w:hAnsi="Times New Roman" w:cs="Times New Roman"/>
        </w:rPr>
      </w:pPr>
      <w:r w:rsidRPr="00DF2CA8">
        <w:rPr>
          <w:rFonts w:ascii="Times New Roman" w:eastAsia="Calibri" w:hAnsi="Times New Roman" w:cs="Times New Roman"/>
        </w:rPr>
        <w:t xml:space="preserve">B. Norkuvienė,  I. </w:t>
      </w:r>
      <w:proofErr w:type="spellStart"/>
      <w:r w:rsidRPr="00DF2CA8">
        <w:rPr>
          <w:rFonts w:ascii="Times New Roman" w:eastAsia="Calibri" w:hAnsi="Times New Roman" w:cs="Times New Roman"/>
        </w:rPr>
        <w:t>Masonaitė</w:t>
      </w:r>
      <w:proofErr w:type="spellEnd"/>
      <w:r w:rsidRPr="00DF2CA8">
        <w:rPr>
          <w:rFonts w:ascii="Times New Roman" w:eastAsia="Calibri" w:hAnsi="Times New Roman" w:cs="Times New Roman"/>
        </w:rPr>
        <w:t xml:space="preserve">– Katilienė ir  A. </w:t>
      </w:r>
      <w:proofErr w:type="spellStart"/>
      <w:r w:rsidRPr="00DF2CA8">
        <w:rPr>
          <w:rFonts w:ascii="Times New Roman" w:eastAsia="Calibri" w:hAnsi="Times New Roman" w:cs="Times New Roman"/>
        </w:rPr>
        <w:t>Niūniavienė</w:t>
      </w:r>
      <w:proofErr w:type="spellEnd"/>
      <w:r w:rsidRPr="00DF2CA8">
        <w:rPr>
          <w:rFonts w:ascii="Times New Roman" w:eastAsia="Calibri" w:hAnsi="Times New Roman" w:cs="Times New Roman"/>
        </w:rPr>
        <w:t xml:space="preserve">) bei pilietiškumo pagrindų mokytojai </w:t>
      </w:r>
    </w:p>
    <w:p w:rsidR="004650D4" w:rsidRDefault="00DF2CA8" w:rsidP="004650D4">
      <w:pPr>
        <w:pBdr>
          <w:bottom w:val="single" w:sz="6" w:space="1" w:color="auto"/>
        </w:pBdr>
        <w:spacing w:after="0"/>
        <w:rPr>
          <w:rFonts w:ascii="Times New Roman" w:eastAsia="Calibri" w:hAnsi="Times New Roman" w:cs="Times New Roman"/>
        </w:rPr>
      </w:pPr>
      <w:r w:rsidRPr="00DF2CA8">
        <w:rPr>
          <w:rFonts w:ascii="Times New Roman" w:eastAsia="Calibri" w:hAnsi="Times New Roman" w:cs="Times New Roman"/>
        </w:rPr>
        <w:t xml:space="preserve">K. Šinkūnas ir I. </w:t>
      </w:r>
      <w:proofErr w:type="spellStart"/>
      <w:r w:rsidRPr="00DF2CA8">
        <w:rPr>
          <w:rFonts w:ascii="Times New Roman" w:eastAsia="Calibri" w:hAnsi="Times New Roman" w:cs="Times New Roman"/>
        </w:rPr>
        <w:t>Valušienė</w:t>
      </w:r>
      <w:proofErr w:type="spellEnd"/>
      <w:r w:rsidRPr="00DF2CA8">
        <w:rPr>
          <w:rFonts w:ascii="Times New Roman" w:eastAsia="Calibri" w:hAnsi="Times New Roman" w:cs="Times New Roman"/>
        </w:rPr>
        <w:t xml:space="preserve">,  informacinių technologijų mokytoja S. </w:t>
      </w:r>
      <w:proofErr w:type="spellStart"/>
      <w:r w:rsidRPr="00DF2CA8">
        <w:rPr>
          <w:rFonts w:ascii="Times New Roman" w:eastAsia="Calibri" w:hAnsi="Times New Roman" w:cs="Times New Roman"/>
        </w:rPr>
        <w:t>Pedzevičienė</w:t>
      </w:r>
      <w:proofErr w:type="spellEnd"/>
      <w:r w:rsidRPr="00DF2CA8">
        <w:rPr>
          <w:rFonts w:ascii="Times New Roman" w:eastAsia="Calibri" w:hAnsi="Times New Roman" w:cs="Times New Roman"/>
        </w:rPr>
        <w:t xml:space="preserve">, dailės  mokytoja </w:t>
      </w:r>
    </w:p>
    <w:p w:rsidR="00DF2CA8" w:rsidRDefault="00DF2CA8" w:rsidP="004650D4">
      <w:pPr>
        <w:pBdr>
          <w:bottom w:val="single" w:sz="6" w:space="1" w:color="auto"/>
        </w:pBdr>
        <w:spacing w:after="0"/>
        <w:rPr>
          <w:rFonts w:ascii="Times New Roman" w:eastAsia="Calibri" w:hAnsi="Times New Roman" w:cs="Times New Roman"/>
        </w:rPr>
      </w:pPr>
      <w:r w:rsidRPr="00DF2CA8">
        <w:rPr>
          <w:rFonts w:ascii="Times New Roman" w:eastAsia="Calibri" w:hAnsi="Times New Roman" w:cs="Times New Roman"/>
        </w:rPr>
        <w:t>G. Slavinskienė.</w:t>
      </w:r>
    </w:p>
    <w:p w:rsidR="00DF2CA8" w:rsidRPr="00DF2CA8" w:rsidRDefault="00DF2CA8" w:rsidP="00DF2CA8">
      <w:pPr>
        <w:pBdr>
          <w:bottom w:val="single" w:sz="6" w:space="1" w:color="auto"/>
        </w:pBdr>
        <w:ind w:firstLine="1080"/>
        <w:rPr>
          <w:rFonts w:ascii="Times New Roman" w:eastAsia="Calibri" w:hAnsi="Times New Roman" w:cs="Times New Roman"/>
        </w:rPr>
      </w:pPr>
    </w:p>
    <w:p w:rsidR="00E6743B" w:rsidRDefault="00E6743B"/>
    <w:sectPr w:rsidR="00E674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18E"/>
    <w:multiLevelType w:val="hybridMultilevel"/>
    <w:tmpl w:val="A7340D1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F50133"/>
    <w:multiLevelType w:val="hybridMultilevel"/>
    <w:tmpl w:val="236A18B8"/>
    <w:lvl w:ilvl="0" w:tplc="5B846C7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A8"/>
    <w:rsid w:val="004650D4"/>
    <w:rsid w:val="00DF2CA8"/>
    <w:rsid w:val="00E6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1861</Words>
  <Characters>1062</Characters>
  <Application>Microsoft Office Word</Application>
  <DocSecurity>0</DocSecurity>
  <Lines>8</Lines>
  <Paragraphs>5</Paragraphs>
  <ScaleCrop>false</ScaleCrop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2015-12-09T12:36:00Z</dcterms:created>
  <dcterms:modified xsi:type="dcterms:W3CDTF">2015-12-09T12:39:00Z</dcterms:modified>
</cp:coreProperties>
</file>