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1" w:type="dxa"/>
        <w:tblInd w:w="675" w:type="dxa"/>
        <w:tblLook w:val="00A0"/>
      </w:tblPr>
      <w:tblGrid>
        <w:gridCol w:w="2800"/>
        <w:gridCol w:w="1751"/>
        <w:gridCol w:w="960"/>
        <w:gridCol w:w="960"/>
        <w:gridCol w:w="960"/>
        <w:gridCol w:w="960"/>
        <w:gridCol w:w="960"/>
        <w:gridCol w:w="960"/>
        <w:gridCol w:w="960"/>
      </w:tblGrid>
      <w:tr w:rsidR="00C56366" w:rsidRPr="00D50C52" w:rsidTr="001B4D71">
        <w:trPr>
          <w:trHeight w:val="300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6366" w:rsidRPr="00846FEE" w:rsidRDefault="00C56366" w:rsidP="001B4D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Vilniaus Pilaitės vidurinė mokykla</w:t>
            </w:r>
          </w:p>
        </w:tc>
      </w:tr>
      <w:tr w:rsidR="00C56366" w:rsidRPr="00D50C52" w:rsidTr="001B4D71">
        <w:trPr>
          <w:trHeight w:val="300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56366" w:rsidRPr="00846FEE" w:rsidRDefault="00C56366" w:rsidP="001B4D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2012 m. valstybinių egzaminų rezultatai</w:t>
            </w:r>
          </w:p>
        </w:tc>
      </w:tr>
      <w:tr w:rsidR="00C56366" w:rsidRPr="00D50C52" w:rsidTr="00EF65C2">
        <w:trPr>
          <w:trHeight w:val="1106"/>
        </w:trPr>
        <w:tc>
          <w:tcPr>
            <w:tcW w:w="1127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366" w:rsidRPr="00846FEE" w:rsidRDefault="00C56366" w:rsidP="00846F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C56366" w:rsidRPr="00D50C52" w:rsidTr="00846FEE">
        <w:trPr>
          <w:trHeight w:val="689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Dalykas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2011-2012 m. m. mokinių sk.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Laikė valst. egz.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Įvertinimas balais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lt-LT"/>
              </w:rPr>
            </w:pPr>
            <w:r w:rsidRPr="00846FEE">
              <w:rPr>
                <w:rFonts w:cs="Calibri"/>
                <w:sz w:val="18"/>
                <w:szCs w:val="18"/>
                <w:lang w:eastAsia="lt-LT"/>
              </w:rPr>
              <w:t>50-100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lt-LT"/>
              </w:rPr>
            </w:pPr>
            <w:r w:rsidRPr="00846FEE">
              <w:rPr>
                <w:rFonts w:cs="Calibri"/>
                <w:sz w:val="18"/>
                <w:szCs w:val="18"/>
                <w:lang w:eastAsia="lt-LT"/>
              </w:rPr>
              <w:t>75-100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90-100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sk.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846FEE">
              <w:rPr>
                <w:rFonts w:ascii="Times New Roman" w:hAnsi="Times New Roman"/>
                <w:lang w:eastAsia="lt-LT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sk.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sk.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sk.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sk.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846FEE">
              <w:rPr>
                <w:rFonts w:ascii="Times New Roman" w:hAnsi="Times New Roman"/>
                <w:lang w:eastAsia="lt-LT"/>
              </w:rPr>
              <w:t>%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Anglų kalba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70,77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16,3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Biologija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10,53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Chemija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10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Fizika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8,33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Informacinės technologijos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  <w:r>
              <w:rPr>
                <w:rFonts w:cs="Calibri"/>
                <w:lang w:eastAsia="lt-LT"/>
              </w:rPr>
              <w:t>,00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Istorija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14,29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Lietuvių kalba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11,76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Matematika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43,85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3,51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Rusų kalba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11,11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Vokiečių kalba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0</w:t>
            </w:r>
            <w:r>
              <w:rPr>
                <w:rFonts w:cs="Calibri"/>
                <w:lang w:eastAsia="lt-LT"/>
              </w:rPr>
              <w:t>,00</w:t>
            </w:r>
          </w:p>
        </w:tc>
      </w:tr>
      <w:tr w:rsidR="00C56366" w:rsidRPr="00D50C52" w:rsidTr="00846FEE">
        <w:trPr>
          <w:trHeight w:val="30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rPr>
                <w:rFonts w:cs="Calibri"/>
                <w:lang w:eastAsia="lt-LT"/>
              </w:rPr>
            </w:pPr>
            <w:r w:rsidRPr="00846FEE">
              <w:rPr>
                <w:rFonts w:cs="Calibri"/>
                <w:lang w:eastAsia="lt-LT"/>
              </w:rPr>
              <w:t>Geografija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10,77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366" w:rsidRPr="00846FEE" w:rsidRDefault="00C56366" w:rsidP="00846F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46FEE">
              <w:rPr>
                <w:rFonts w:ascii="Arial" w:hAnsi="Arial" w:cs="Arial"/>
                <w:sz w:val="20"/>
                <w:szCs w:val="20"/>
                <w:lang w:eastAsia="lt-LT"/>
              </w:rPr>
              <w:t>7,14</w:t>
            </w:r>
          </w:p>
        </w:tc>
      </w:tr>
      <w:tr w:rsidR="00C56366" w:rsidRPr="00D50C52" w:rsidTr="006C6826">
        <w:trPr>
          <w:trHeight w:val="610"/>
        </w:trPr>
        <w:tc>
          <w:tcPr>
            <w:tcW w:w="11271" w:type="dxa"/>
            <w:gridSpan w:val="9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C56366" w:rsidRPr="00846FEE" w:rsidRDefault="00C56366" w:rsidP="00846F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hyperlink r:id="rId4" w:history="1">
              <w:r w:rsidRPr="00846FEE">
                <w:rPr>
                  <w:rFonts w:ascii="Arial" w:hAnsi="Arial" w:cs="Arial"/>
                  <w:color w:val="0000FF"/>
                  <w:sz w:val="20"/>
                  <w:u w:val="single"/>
                  <w:lang w:eastAsia="lt-LT"/>
                </w:rPr>
                <w:t>Pagal www.nec.lt skelbtus rezultatus</w:t>
              </w:r>
            </w:hyperlink>
          </w:p>
        </w:tc>
      </w:tr>
    </w:tbl>
    <w:p w:rsidR="00C56366" w:rsidRPr="00846FEE" w:rsidRDefault="00C56366" w:rsidP="00846FEE">
      <w:pPr>
        <w:spacing w:after="0" w:line="240" w:lineRule="auto"/>
        <w:rPr>
          <w:rFonts w:cs="Calibri"/>
          <w:lang w:eastAsia="lt-LT"/>
        </w:rPr>
      </w:pPr>
    </w:p>
    <w:sectPr w:rsidR="00C56366" w:rsidRPr="00846FEE" w:rsidSect="00846FE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FEE"/>
    <w:rsid w:val="001B4D71"/>
    <w:rsid w:val="006C6826"/>
    <w:rsid w:val="00846FEE"/>
    <w:rsid w:val="00A9005A"/>
    <w:rsid w:val="00B9558A"/>
    <w:rsid w:val="00BF4910"/>
    <w:rsid w:val="00C56366"/>
    <w:rsid w:val="00CA444A"/>
    <w:rsid w:val="00D50C52"/>
    <w:rsid w:val="00D6371E"/>
    <w:rsid w:val="00E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46FE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c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468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vartotojas</cp:lastModifiedBy>
  <cp:revision>2</cp:revision>
  <dcterms:created xsi:type="dcterms:W3CDTF">2012-08-22T15:50:00Z</dcterms:created>
  <dcterms:modified xsi:type="dcterms:W3CDTF">2012-09-14T09:03:00Z</dcterms:modified>
</cp:coreProperties>
</file>