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89" w:rsidRDefault="00480089" w:rsidP="004F299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0"/>
          <w:szCs w:val="20"/>
          <w:lang w:eastAsia="lt-LT"/>
        </w:rPr>
        <w:drawing>
          <wp:inline distT="0" distB="0" distL="0" distR="0" wp14:anchorId="0E2B1208" wp14:editId="255F842A">
            <wp:extent cx="4737894" cy="3629025"/>
            <wp:effectExtent l="0" t="0" r="5715" b="0"/>
            <wp:docPr id="2" name="Paveikslėlis 2" descr="C:\Users\Birute\Desktop\Knygu kaledu skydelis interneto puslapi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rute\Desktop\Knygu kaledu skydelis interneto puslapiam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894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089" w:rsidRDefault="00480089" w:rsidP="00480089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lt-LT"/>
        </w:rPr>
      </w:pPr>
    </w:p>
    <w:p w:rsidR="00811D7D" w:rsidRDefault="00811D7D" w:rsidP="00480089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lt-LT"/>
        </w:rPr>
      </w:pPr>
    </w:p>
    <w:p w:rsidR="00811D7D" w:rsidRDefault="00811D7D" w:rsidP="00480089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lt-LT"/>
        </w:rPr>
      </w:pPr>
    </w:p>
    <w:p w:rsidR="00AE0A44" w:rsidRDefault="00811D7D" w:rsidP="00480089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lt-LT"/>
        </w:rPr>
      </w:pPr>
      <w:r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lt-LT"/>
        </w:rPr>
        <w:t xml:space="preserve">          </w:t>
      </w:r>
    </w:p>
    <w:p w:rsidR="00811D7D" w:rsidRPr="006639C4" w:rsidRDefault="008F5837" w:rsidP="00480089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lt-LT"/>
        </w:rPr>
      </w:pPr>
      <w:r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lt-LT"/>
        </w:rPr>
        <w:t xml:space="preserve">   Trūkstamų  gimnazijos mokiniams</w:t>
      </w:r>
      <w:bookmarkStart w:id="0" w:name="_GoBack"/>
      <w:bookmarkEnd w:id="0"/>
      <w:r w:rsidR="00811D7D" w:rsidRPr="006639C4"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lt-LT"/>
        </w:rPr>
        <w:t xml:space="preserve">  knygų  sąrašas</w:t>
      </w:r>
    </w:p>
    <w:p w:rsidR="00480089" w:rsidRPr="006639C4" w:rsidRDefault="00480089" w:rsidP="0048008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lt-LT"/>
        </w:rPr>
      </w:pPr>
    </w:p>
    <w:p w:rsidR="00480089" w:rsidRPr="006639C4" w:rsidRDefault="00480089" w:rsidP="0048008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lt-LT"/>
        </w:rPr>
      </w:pPr>
      <w:r w:rsidRPr="006639C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lt-LT"/>
        </w:rPr>
        <w:t>9-10 klasės. Privaloma literatūra</w:t>
      </w:r>
    </w:p>
    <w:p w:rsidR="00480089" w:rsidRPr="006639C4" w:rsidRDefault="00480089" w:rsidP="00480089">
      <w:pPr>
        <w:spacing w:after="0" w:line="240" w:lineRule="auto"/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</w:pP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Lietuvių pasakos. Eglė Žalčių karalienė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Pasakos apie bebaimį herojų ir baimės paieškas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Gedimino laiškai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V. Mykolaitis-Putinas, B. Sruoga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(simbolistiniai eilėraščiai)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Žemaitė.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Marti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J. Savickis.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Kova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P. Cvirka. 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Saulėlydis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Nykos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valsčiuje (Kasdienės istorijos)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A. Vaičiulaitis.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Valentina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K. Binkis.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100 pavasarių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V. Mačernis.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Po ūkanotu nežinios dangum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A. Škėma.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Raštai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J. Aputis, </w:t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R. Granauskas</w:t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J. Grušas.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Barbora Radvilaitė. Meilė, džiazas ir velnias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A. Mackus.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Žodžiai ir raidės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Liūnė Sutema.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Tebūnie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M. Martinaitis.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Kukučio baladės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J. Ivanauskaitė.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Pakalnučių metai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lastRenderedPageBreak/>
        <w:t>S. T. Kondrotas.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Įvairių laikų istorijos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V. Juknaitė. 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Išsiduosi. Balsu. Tariamas iš tamsos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Sofoklis.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Edipas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karalius. Antigonė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Rolando giesmė; Tristanas ir Izolda. Apvaliojo stalo riteriai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Senovės rytų poezija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M.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de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 Servantesas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Savedra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Don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Kichotas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V. Šekspyras.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Karalius Lyras. Makbetas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Ž. B. Moljeras.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Don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Žuanas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.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Tartiufas</w:t>
      </w:r>
      <w:proofErr w:type="spellEnd"/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O.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de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 Balzakas.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Tėvas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Gorijo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. Eugenija Grande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A.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Platonovas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(apsakymas)</w:t>
      </w:r>
    </w:p>
    <w:p w:rsidR="00480089" w:rsidRPr="006639C4" w:rsidRDefault="00480089" w:rsidP="00480089">
      <w:pPr>
        <w:spacing w:after="0" w:line="240" w:lineRule="auto"/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</w:pP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I.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Buninas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(apsakymas)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R. M. Remarkas.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Vakarų fronte nieko naujo. </w:t>
      </w:r>
      <w:r w:rsidRPr="006639C4">
        <w:rPr>
          <w:rFonts w:ascii="Arial" w:eastAsia="Times New Roman" w:hAnsi="Arial" w:cs="Arial"/>
          <w:color w:val="545454"/>
          <w:sz w:val="28"/>
          <w:szCs w:val="28"/>
          <w:u w:val="single"/>
          <w:lang w:eastAsia="lt-LT"/>
        </w:rPr>
        <w:t>Juodasis obeliskas</w:t>
      </w:r>
    </w:p>
    <w:p w:rsidR="00811D7D" w:rsidRPr="006639C4" w:rsidRDefault="00480089" w:rsidP="00480089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</w:pP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Dž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 Selindžeris.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Rugiuose prie bedugnės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U.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Eko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Rožės vardas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J.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Gorderis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Mergaitė su apelsinais</w:t>
      </w:r>
    </w:p>
    <w:p w:rsidR="00811D7D" w:rsidRPr="006639C4" w:rsidRDefault="00480089" w:rsidP="00480089">
      <w:pPr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</w:pP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11-12 klasės. Privalomi autoriai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J.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Radvanas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Radviliada</w:t>
      </w:r>
      <w:proofErr w:type="spellEnd"/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A. Mickevičius.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Eil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. Romantika, Odė jaunystei,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Akermano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stepė, poema Ponas Tadas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Just. Marcinkevičius.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Mažvydas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</w:p>
    <w:p w:rsidR="00811D7D" w:rsidRPr="006639C4" w:rsidRDefault="00480089" w:rsidP="00480089">
      <w:pPr>
        <w:spacing w:line="240" w:lineRule="auto"/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</w:pP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11-12 klasės. Konteksto autoriai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Lietuvos metraščiai („Apie Romos kunigaikštį Palemoną“, „Apie Gedimino sapną“)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A.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Volanas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Apie politinę arba pilietinę laisvę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M. Radvila.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Našlaitėlis. Kelionė į Jeruzalę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A. Kulvietis.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Tikėjimo išpažinimas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L. Sapiega.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Trečiojo Lietuvos Statuto pratarmė LDK luomams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V. Šekspyras*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. Sonetai. Hamletas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K. Sirvydas.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Punktai sakymų (ištrauka apie laisvą valią)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D.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Naborovskis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Gyvenimo trumpumas. Apie tą patį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S.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Pšipkovskis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Rudens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ekvinokcijai</w:t>
      </w:r>
      <w:proofErr w:type="spellEnd"/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M. Pacas.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Testamentas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P.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Kalderonas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Gyvenimas-sapnas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M. P. Karpavičius.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Rinktiniai pamokslai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J. V. Gėtė.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Faustas.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I. Kantas.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Atsakymas į klausimą „Kas yra švietimas?“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A. Baranauskas.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Dainų dainelę. Kelionė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Petaburkan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V dalis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Dž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 Baironas.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Kainas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lastRenderedPageBreak/>
        <w:t>A. Puškinas.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K*** („Menu akimirką žavingą“). Pranašas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F. Šileris.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Džiaugsmui Laiškai apie estetinį žmogaus ugdymą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V.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Vordsvortas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Narcizai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F. Dostojevskis.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Broliai Karamazovai, Nusikaltimas ir bausmė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Žemaitė.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Autobiografija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A. Čechovas. 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Storasis ir plonasis. 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Žmogus futliare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Gi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de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Mopasanas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Pjeras ir Žanas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P.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Verlenas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Eil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. Saulėleidžiai. Rudens daina. Lakštingala. Begalinė plynė... Aukštai dangus virš stogo štai...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A. Achmatova.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Erškėtis žydi (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eil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. Pilkaakis karalius. Vakare. Amato paslaptys 1–3).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Requiem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(Vietoj pratarmės. Paskyrimas, IX. Epilogas)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K.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Kavafis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Eil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.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Itakė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. Belaukiant barbarų.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Termopilai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. Menui atidaviau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O. Mandelštamas.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Eil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. Man duotas kūnas, visas dovanų. Pro miglas skausmingo tavo veido... Už vaikus, kur užgimt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grynakraujais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turės... Priimki džiaugsmą iš manųjų rankų... Už tai, kad nesaugojau tavo delnų dovanos...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O. Milašius.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Eil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. Lietuva. Naktį sustojusi karieta. Lapkričio simfonija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H. Hesė.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Stepių vilkas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A. Vaičiulaitis.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Vidudienis kaimo smuklėje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A.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Kamiu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* 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Svetimas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B. Krivickas.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Raštai (pasirinkti eilėraščiai)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A. Miškinis.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Psalmės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D.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Grinkevičiūtė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Lietuviai prie Laptevų jūros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I. Meras.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Lygiosios trunka akimirką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P.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Levi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Jei tai žmogus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A.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Nyka-Niliūnas.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Orfėjaus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medis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V. Mykolaitis-Putinas.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Būties valanda. Langas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E. Mieželaitis.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Žmogus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K. Saja.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Mamutų medžioklė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Č. Milošas.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Isos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slėnis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R. Granauskas.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Su peteliške ant lūpų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B.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Vilimaitė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Papartynų saulė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Č. Milošas.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(Pasirinkti eilėraščiai) Rinktiniai eilėraščiai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J. Brodskis.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Vaizdas į jūrą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K.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Skujeniekas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Aš esu toli viešėjęs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D. Kajokas.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Meditacijos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J. Kunčinas. 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Tūla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V. Juknaitė. 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Išsiduosi. Balsu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D.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Kalinauskaitė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. 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Niekada nežinai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G. Radvilavičiūtė.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Suplanuotos akimirkos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M. Ivaškevičius. 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Madagaskaras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Naujausi aktualūs šiuolaikinės lietuvių literatūros kūriniai</w:t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</w:p>
    <w:p w:rsidR="00811D7D" w:rsidRPr="006639C4" w:rsidRDefault="00811D7D" w:rsidP="00480089">
      <w:pPr>
        <w:spacing w:line="240" w:lineRule="auto"/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</w:pPr>
    </w:p>
    <w:p w:rsidR="00480089" w:rsidRPr="006639C4" w:rsidRDefault="00480089" w:rsidP="00480089">
      <w:pPr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</w:pP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REKOMENDUOJAMA LITERATŪRA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9–10 klasės. Rekomenduojama literatūra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Žemaitė.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Autobiografija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A. J. Greimas.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Intelektualinė autobiografija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A.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Nyka-Niliūnas.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Autobiografija,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1986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K. Binkis.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Atžalynas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L. S. Černiauskaitė.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Liučė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čiuožia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A. Baranauskas.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Dienoraštis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A.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Nyka-Niliūnas.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Dienoraščio fragmentai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S. Nėris.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Dienoraštis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J. Erlickas.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Viršūnės ir kelnės (recenzijos pasirinktinai)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A. J. Greimas.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Iš arti ir iš toli,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G. Beresnevičius.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Vilkų saulutė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S. Parulskis.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Nuogi drabužiai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D. Kajokas.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Migla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Lu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kalne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L.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Donskis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. 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Be pykčio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R. Gavelis.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Jauno žmogaus memuarai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B. Januševičius.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0+6 (eilėraščiai-daiktai)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A. A. Jonynas. 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Krioklys po ledu (poezijos rinkinys)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J. Kunčinas. 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Baltųjų sūrių naktis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M. K. Čiurlionis.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Laiškai Sofijai,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J. Lukša.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Laiškai mylimosioms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J. Mekas.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Laiškai iš Niekur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V. V. Landsbergis.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Pasakos nepasakos (eilėraščiai)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V. Misevičius.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Paskendęs uostas (Jaunasis pagonis)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V. Papievis.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Vienos vasaros emigrantai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J.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Skablauskaitė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Liūnsargių moteris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R.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Šerelytė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Balandų ratas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D.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Almond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Skeligas</w:t>
      </w:r>
      <w:proofErr w:type="spellEnd"/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Aristofanas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Debesys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F. R.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De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Chateaubriand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. 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Renė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G.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Flaubert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Ponia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Bovari</w:t>
      </w:r>
      <w:proofErr w:type="spellEnd"/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M.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Haddon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Tas keistas nutikimas šuniui naktį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K.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Hamsunas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Badas arba Viktorija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K.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Holubitsky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Vienatvė prie Devyniasdešimties pėdų tvenkinio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V.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Hugo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Paryžiaus katedra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Y.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Kawabata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Sniegynų šalis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J.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Kriusas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Timo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Talerio lėlės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lastRenderedPageBreak/>
        <w:t xml:space="preserve">S.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Lagerliof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Sakmė apie Gestą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Berlingą</w:t>
      </w:r>
      <w:proofErr w:type="spellEnd"/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R. M. Rilke.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Laiškai jaunam poetui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Seneka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Laiškai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>Liucilijui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G.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De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Maupassant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Novelės (pasirinktinai)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K.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Mazetti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Bandykim nekalbėti apie Dievą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 xml:space="preserve">A.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Miuntė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u w:val="single"/>
          <w:lang w:eastAsia="lt-LT"/>
        </w:rPr>
        <w:t xml:space="preserve"> Knyga apie San Mikelę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G.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Simenon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(pasirinktas romanas)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Smėlio žmogus (vokiečių romantikų pasakos)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H. D.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Toro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Voldenas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, arba gyvenimas miške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O. Vaildas.</w:t>
      </w:r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Dorijano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</w:t>
      </w:r>
      <w:proofErr w:type="spellStart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Grėjaus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portretas</w:t>
      </w:r>
      <w:r w:rsidRPr="006639C4">
        <w:rPr>
          <w:rFonts w:ascii="Helvetica" w:eastAsia="Times New Roman" w:hAnsi="Helvetica" w:cs="Helvetica"/>
          <w:color w:val="545454"/>
          <w:sz w:val="28"/>
          <w:szCs w:val="28"/>
          <w:lang w:eastAsia="lt-LT"/>
        </w:rPr>
        <w:br/>
      </w:r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F. Villon, P.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Verlaine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, A.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Rimbaut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,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Ch</w:t>
      </w:r>
      <w:proofErr w:type="spellEnd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 xml:space="preserve">. </w:t>
      </w:r>
      <w:proofErr w:type="spellStart"/>
      <w:r w:rsidRPr="006639C4">
        <w:rPr>
          <w:rFonts w:ascii="Arial" w:eastAsia="Times New Roman" w:hAnsi="Arial" w:cs="Arial"/>
          <w:b/>
          <w:bCs/>
          <w:color w:val="000000"/>
          <w:sz w:val="28"/>
          <w:szCs w:val="28"/>
          <w:lang w:eastAsia="lt-LT"/>
        </w:rPr>
        <w:t>Baudelaire</w:t>
      </w:r>
      <w:proofErr w:type="spellEnd"/>
      <w:r w:rsidRPr="006639C4">
        <w:rPr>
          <w:rFonts w:ascii="Arial" w:eastAsia="Times New Roman" w:hAnsi="Arial" w:cs="Arial"/>
          <w:color w:val="000000"/>
          <w:sz w:val="28"/>
          <w:szCs w:val="28"/>
          <w:lang w:eastAsia="lt-LT"/>
        </w:rPr>
        <w:t xml:space="preserve"> (eilėraščiai pasirinktinai)</w:t>
      </w:r>
    </w:p>
    <w:p w:rsidR="00811D7D" w:rsidRPr="006639C4" w:rsidRDefault="00811D7D" w:rsidP="00811D7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noProof/>
          <w:color w:val="545454"/>
          <w:sz w:val="28"/>
          <w:szCs w:val="28"/>
          <w:lang w:eastAsia="lt-LT"/>
        </w:rPr>
      </w:pPr>
    </w:p>
    <w:p w:rsidR="00811D7D" w:rsidRPr="00811D7D" w:rsidRDefault="006C36CF" w:rsidP="00480089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545454"/>
          <w:sz w:val="24"/>
          <w:szCs w:val="24"/>
          <w:lang w:eastAsia="lt-LT"/>
        </w:rPr>
      </w:pPr>
      <w:r>
        <w:rPr>
          <w:rFonts w:ascii="Helvetica" w:eastAsia="Times New Roman" w:hAnsi="Helvetica" w:cs="Helvetica"/>
          <w:noProof/>
          <w:color w:val="545454"/>
          <w:sz w:val="24"/>
          <w:szCs w:val="24"/>
          <w:lang w:eastAsia="lt-LT"/>
        </w:rPr>
        <w:drawing>
          <wp:inline distT="0" distB="0" distL="0" distR="0">
            <wp:extent cx="1819275" cy="1838325"/>
            <wp:effectExtent l="0" t="0" r="9525" b="9525"/>
            <wp:docPr id="3" name="Paveikslėlis 3" descr="C:\Users\Birute\Desktop\Documents\bibliotekos svetaine\KKzenkliukas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rute\Desktop\Documents\bibliotekos svetaine\KKzenkliukas20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1D7D" w:rsidRPr="00811D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AEF"/>
    <w:multiLevelType w:val="multilevel"/>
    <w:tmpl w:val="FED4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89"/>
    <w:rsid w:val="00335280"/>
    <w:rsid w:val="00480089"/>
    <w:rsid w:val="004B6D39"/>
    <w:rsid w:val="004F2995"/>
    <w:rsid w:val="006639C4"/>
    <w:rsid w:val="006B59A6"/>
    <w:rsid w:val="006C36CF"/>
    <w:rsid w:val="00811D7D"/>
    <w:rsid w:val="008F5837"/>
    <w:rsid w:val="00AE0A44"/>
    <w:rsid w:val="00C13D83"/>
    <w:rsid w:val="00C418B4"/>
    <w:rsid w:val="00C54D02"/>
    <w:rsid w:val="00DA0A50"/>
    <w:rsid w:val="00DB3D38"/>
    <w:rsid w:val="00ED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0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0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7573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9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7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3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1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9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2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4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4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2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769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59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64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8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8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77368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  <w:divsChild>
                                                <w:div w:id="123963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88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7007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  <w:divsChild>
                                                <w:div w:id="140575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4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4D93-E5FC-4674-B75F-0ED23047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3631</Words>
  <Characters>2071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Birute</cp:lastModifiedBy>
  <cp:revision>7</cp:revision>
  <cp:lastPrinted>2012-11-29T09:28:00Z</cp:lastPrinted>
  <dcterms:created xsi:type="dcterms:W3CDTF">2012-11-21T08:41:00Z</dcterms:created>
  <dcterms:modified xsi:type="dcterms:W3CDTF">2013-11-29T13:17:00Z</dcterms:modified>
</cp:coreProperties>
</file>